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3.8pt" o:ole="" fillcolor="window">
            <v:imagedata r:id="rId5" o:title=""/>
          </v:shape>
          <o:OLEObject Type="Embed" ProgID="Word.Picture.8" ShapeID="_x0000_i1025" DrawAspect="Content" ObjectID="_1572329481" r:id="rId6"/>
        </w:object>
      </w:r>
    </w:p>
    <w:p w:rsidR="00674FEF" w:rsidRPr="00674FEF" w:rsidRDefault="00674FEF" w:rsidP="007F09F0">
      <w:pPr>
        <w:pStyle w:val="a3"/>
        <w:tabs>
          <w:tab w:val="left" w:pos="5812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FEF">
        <w:rPr>
          <w:sz w:val="22"/>
          <w:szCs w:val="22"/>
          <w:u w:val="single"/>
        </w:rPr>
        <w:t xml:space="preserve">ПРОЕКТ </w:t>
      </w:r>
      <w:r w:rsidR="007F09F0" w:rsidRPr="00674FEF">
        <w:rPr>
          <w:sz w:val="22"/>
          <w:szCs w:val="22"/>
          <w:u w:val="single"/>
        </w:rPr>
        <w:t xml:space="preserve">       </w:t>
      </w:r>
    </w:p>
    <w:p w:rsidR="00674FEF" w:rsidRDefault="00674FEF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530D6">
        <w:rPr>
          <w:sz w:val="24"/>
          <w:szCs w:val="24"/>
        </w:rPr>
        <w:t>РЕСПУБЛИКА  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8A7DBA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Pr="008A7DBA" w:rsidRDefault="007F09F0" w:rsidP="008A7DBA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6C1B1D" w:rsidRPr="007125C1" w:rsidRDefault="006C1B1D" w:rsidP="006C1B1D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Pr="00A5067B" w:rsidRDefault="007F09F0" w:rsidP="00A5067B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9409D8" w:rsidRDefault="009409D8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9409D8" w:rsidRDefault="009409D8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>г. Магас</w:t>
      </w:r>
    </w:p>
    <w:p w:rsidR="00E31D2F" w:rsidRDefault="00E31D2F" w:rsidP="007F09F0">
      <w:pPr>
        <w:widowControl w:val="0"/>
        <w:rPr>
          <w:color w:val="FF0000"/>
          <w:sz w:val="28"/>
          <w:szCs w:val="22"/>
        </w:rPr>
      </w:pPr>
    </w:p>
    <w:p w:rsidR="009409D8" w:rsidRDefault="009409D8" w:rsidP="007F09F0">
      <w:pPr>
        <w:widowControl w:val="0"/>
        <w:rPr>
          <w:color w:val="FF0000"/>
          <w:sz w:val="28"/>
          <w:szCs w:val="22"/>
        </w:rPr>
      </w:pPr>
    </w:p>
    <w:p w:rsidR="009409D8" w:rsidRPr="0044235F" w:rsidRDefault="009409D8" w:rsidP="007F09F0">
      <w:pPr>
        <w:widowControl w:val="0"/>
        <w:rPr>
          <w:color w:val="FF0000"/>
          <w:sz w:val="28"/>
          <w:szCs w:val="22"/>
        </w:rPr>
      </w:pPr>
    </w:p>
    <w:p w:rsidR="00454CC3" w:rsidRDefault="009C3F4C" w:rsidP="00875FE5">
      <w:pPr>
        <w:shd w:val="clear" w:color="auto" w:fill="FFFFFF"/>
        <w:jc w:val="center"/>
        <w:textAlignment w:val="baseline"/>
        <w:outlineLvl w:val="0"/>
        <w:rPr>
          <w:color w:val="000000"/>
          <w:sz w:val="17"/>
          <w:szCs w:val="17"/>
        </w:rPr>
      </w:pPr>
      <w:r>
        <w:rPr>
          <w:b/>
          <w:sz w:val="28"/>
          <w:szCs w:val="22"/>
        </w:rPr>
        <w:t>О</w:t>
      </w:r>
      <w:r w:rsidR="00875FE5">
        <w:rPr>
          <w:b/>
          <w:sz w:val="28"/>
          <w:szCs w:val="22"/>
        </w:rPr>
        <w:t xml:space="preserve"> </w:t>
      </w:r>
      <w:r w:rsidR="008A7DBA">
        <w:rPr>
          <w:b/>
          <w:sz w:val="28"/>
          <w:szCs w:val="22"/>
        </w:rPr>
        <w:t>создании общественного совета при ГУ «Ингушавтодор»</w:t>
      </w:r>
    </w:p>
    <w:p w:rsidR="00E31D2F" w:rsidRDefault="00E31D2F" w:rsidP="008A7DBA">
      <w:pPr>
        <w:jc w:val="both"/>
        <w:rPr>
          <w:sz w:val="28"/>
          <w:szCs w:val="28"/>
        </w:rPr>
      </w:pPr>
    </w:p>
    <w:p w:rsidR="005D1288" w:rsidRPr="005D1288" w:rsidRDefault="005D1288" w:rsidP="005D1288">
      <w:pPr>
        <w:shd w:val="clear" w:color="auto" w:fill="FFFFFF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8A7DBA" w:rsidRDefault="008A7DBA" w:rsidP="008A7DBA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исполнение </w:t>
      </w:r>
      <w:r w:rsidRPr="00B14E5D">
        <w:rPr>
          <w:b w:val="0"/>
          <w:sz w:val="28"/>
          <w:szCs w:val="28"/>
        </w:rPr>
        <w:t>поручения Президента РФ от 27.12.2013г. № Пр-3086</w:t>
      </w:r>
      <w:r>
        <w:rPr>
          <w:b w:val="0"/>
          <w:sz w:val="28"/>
          <w:szCs w:val="28"/>
        </w:rPr>
        <w:t xml:space="preserve"> и в</w:t>
      </w:r>
      <w:r w:rsidRPr="00000478">
        <w:rPr>
          <w:b w:val="0"/>
          <w:sz w:val="28"/>
          <w:szCs w:val="28"/>
        </w:rPr>
        <w:t xml:space="preserve"> целях обеспечения согласования общественно значимых интересов граждан </w:t>
      </w:r>
      <w:r>
        <w:rPr>
          <w:b w:val="0"/>
          <w:sz w:val="28"/>
          <w:szCs w:val="28"/>
        </w:rPr>
        <w:t>Республики Ингушетия</w:t>
      </w:r>
      <w:r w:rsidRPr="00000478">
        <w:rPr>
          <w:b w:val="0"/>
          <w:sz w:val="28"/>
          <w:szCs w:val="28"/>
        </w:rPr>
        <w:t>, общественных объединений и иных некоммерческих организаций с о</w:t>
      </w:r>
      <w:r>
        <w:rPr>
          <w:b w:val="0"/>
          <w:sz w:val="28"/>
          <w:szCs w:val="28"/>
        </w:rPr>
        <w:t xml:space="preserve">рганами государственной власти </w:t>
      </w:r>
      <w:r w:rsidRPr="00000478">
        <w:rPr>
          <w:b w:val="0"/>
          <w:sz w:val="28"/>
          <w:szCs w:val="28"/>
        </w:rPr>
        <w:t xml:space="preserve">и решения наиболее важных вопросов деятельности </w:t>
      </w:r>
      <w:r>
        <w:rPr>
          <w:b w:val="0"/>
          <w:sz w:val="28"/>
          <w:szCs w:val="28"/>
        </w:rPr>
        <w:t>Государственного управления автомобильных дорог Республики Ингушетия (ГУ «Ингушавтодор»):</w:t>
      </w:r>
    </w:p>
    <w:p w:rsidR="008A7DBA" w:rsidRPr="00000478" w:rsidRDefault="008A7DBA" w:rsidP="008A7DBA">
      <w:pPr>
        <w:pStyle w:val="a7"/>
        <w:jc w:val="both"/>
        <w:rPr>
          <w:b w:val="0"/>
          <w:sz w:val="28"/>
          <w:szCs w:val="28"/>
        </w:rPr>
      </w:pPr>
    </w:p>
    <w:p w:rsidR="008A7DBA" w:rsidRDefault="008A7DBA" w:rsidP="008A7DBA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00478">
        <w:rPr>
          <w:b w:val="0"/>
          <w:sz w:val="28"/>
          <w:szCs w:val="28"/>
        </w:rPr>
        <w:t xml:space="preserve">Создать общественный совет при </w:t>
      </w:r>
      <w:r>
        <w:rPr>
          <w:b w:val="0"/>
          <w:sz w:val="28"/>
          <w:szCs w:val="28"/>
        </w:rPr>
        <w:t>Государственном управлении</w:t>
      </w:r>
      <w:r w:rsidRPr="00000478">
        <w:rPr>
          <w:b w:val="0"/>
          <w:sz w:val="28"/>
          <w:szCs w:val="28"/>
        </w:rPr>
        <w:t xml:space="preserve"> автомобильных дорог Республики Ингушетия</w:t>
      </w:r>
      <w:r>
        <w:rPr>
          <w:b w:val="0"/>
          <w:sz w:val="28"/>
          <w:szCs w:val="28"/>
        </w:rPr>
        <w:t xml:space="preserve"> «Ингушавтодор».</w:t>
      </w:r>
    </w:p>
    <w:p w:rsidR="008A7DBA" w:rsidRDefault="008A7DBA" w:rsidP="008A7DBA">
      <w:pPr>
        <w:pStyle w:val="a7"/>
        <w:ind w:left="720"/>
        <w:jc w:val="both"/>
        <w:rPr>
          <w:b w:val="0"/>
          <w:sz w:val="28"/>
          <w:szCs w:val="28"/>
        </w:rPr>
      </w:pPr>
      <w:r w:rsidRPr="00000478">
        <w:rPr>
          <w:b w:val="0"/>
          <w:sz w:val="28"/>
          <w:szCs w:val="28"/>
        </w:rPr>
        <w:t xml:space="preserve"> </w:t>
      </w:r>
    </w:p>
    <w:p w:rsidR="008A7DBA" w:rsidRDefault="008A7DBA" w:rsidP="008A7DBA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00478">
        <w:rPr>
          <w:b w:val="0"/>
          <w:sz w:val="28"/>
          <w:szCs w:val="28"/>
        </w:rPr>
        <w:t>Утвердить положение об общественном совете (приложение № 1).</w:t>
      </w:r>
    </w:p>
    <w:p w:rsidR="008A7DBA" w:rsidRPr="00000478" w:rsidRDefault="008A7DBA" w:rsidP="008A7DBA">
      <w:pPr>
        <w:pStyle w:val="a7"/>
        <w:jc w:val="both"/>
        <w:rPr>
          <w:b w:val="0"/>
          <w:sz w:val="28"/>
          <w:szCs w:val="28"/>
        </w:rPr>
      </w:pPr>
    </w:p>
    <w:p w:rsidR="008A7DBA" w:rsidRDefault="008A7DBA" w:rsidP="008A7DBA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00478">
        <w:rPr>
          <w:b w:val="0"/>
          <w:sz w:val="28"/>
          <w:szCs w:val="28"/>
        </w:rPr>
        <w:t>Утвердить состав общественного совета (приложение № 2).</w:t>
      </w:r>
    </w:p>
    <w:p w:rsidR="008A7DBA" w:rsidRDefault="008A7DBA" w:rsidP="008A7DBA">
      <w:pPr>
        <w:pStyle w:val="a7"/>
        <w:ind w:left="720"/>
        <w:jc w:val="both"/>
        <w:rPr>
          <w:b w:val="0"/>
          <w:sz w:val="28"/>
          <w:szCs w:val="28"/>
        </w:rPr>
      </w:pPr>
    </w:p>
    <w:p w:rsidR="008A7DBA" w:rsidRDefault="008A7DBA" w:rsidP="008A7DBA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 ГУ «Ингушавтодор» №48/р от 24.03.2014 г. считать утратившим силу. </w:t>
      </w:r>
    </w:p>
    <w:p w:rsidR="008A7DBA" w:rsidRDefault="008A7DBA" w:rsidP="008A7DBA">
      <w:pPr>
        <w:pStyle w:val="a7"/>
        <w:ind w:left="720"/>
        <w:jc w:val="both"/>
        <w:rPr>
          <w:b w:val="0"/>
          <w:sz w:val="28"/>
          <w:szCs w:val="28"/>
        </w:rPr>
      </w:pPr>
    </w:p>
    <w:p w:rsidR="008A7DBA" w:rsidRDefault="008A7DBA" w:rsidP="008A7DBA">
      <w:pPr>
        <w:spacing w:line="276" w:lineRule="auto"/>
        <w:jc w:val="both"/>
        <w:rPr>
          <w:b/>
          <w:sz w:val="28"/>
          <w:szCs w:val="22"/>
        </w:rPr>
      </w:pPr>
    </w:p>
    <w:p w:rsidR="00E31D2F" w:rsidRDefault="00E31D2F" w:rsidP="00295B83">
      <w:pPr>
        <w:widowControl w:val="0"/>
        <w:rPr>
          <w:b/>
          <w:sz w:val="28"/>
          <w:szCs w:val="22"/>
        </w:rPr>
      </w:pPr>
    </w:p>
    <w:p w:rsidR="009D6C90" w:rsidRDefault="009409D8" w:rsidP="008A7DBA">
      <w:pPr>
        <w:widowControl w:val="0"/>
        <w:ind w:firstLine="360"/>
        <w:rPr>
          <w:b/>
          <w:sz w:val="28"/>
          <w:szCs w:val="22"/>
        </w:rPr>
      </w:pPr>
      <w:r>
        <w:rPr>
          <w:b/>
          <w:sz w:val="28"/>
          <w:szCs w:val="22"/>
        </w:rPr>
        <w:t>Н</w:t>
      </w:r>
      <w:r w:rsidR="007F09F0">
        <w:rPr>
          <w:b/>
          <w:sz w:val="28"/>
          <w:szCs w:val="22"/>
        </w:rPr>
        <w:t xml:space="preserve">ачальник                                     </w:t>
      </w:r>
      <w:r w:rsidR="00295B83">
        <w:rPr>
          <w:b/>
          <w:sz w:val="28"/>
          <w:szCs w:val="22"/>
        </w:rPr>
        <w:tab/>
      </w:r>
      <w:r w:rsidR="00E31D2F">
        <w:rPr>
          <w:b/>
          <w:sz w:val="28"/>
          <w:szCs w:val="22"/>
        </w:rPr>
        <w:t xml:space="preserve">                </w:t>
      </w:r>
      <w:r w:rsidR="005D1288">
        <w:rPr>
          <w:b/>
          <w:sz w:val="28"/>
          <w:szCs w:val="22"/>
        </w:rPr>
        <w:t xml:space="preserve">        </w:t>
      </w:r>
      <w:r w:rsidR="00E31D2F">
        <w:rPr>
          <w:b/>
          <w:sz w:val="28"/>
          <w:szCs w:val="22"/>
        </w:rPr>
        <w:t xml:space="preserve">  </w:t>
      </w:r>
      <w:r>
        <w:rPr>
          <w:b/>
          <w:sz w:val="28"/>
          <w:szCs w:val="22"/>
        </w:rPr>
        <w:t>Хаматханов Б.А.</w:t>
      </w:r>
      <w:r w:rsidR="00F74666">
        <w:rPr>
          <w:b/>
          <w:sz w:val="28"/>
          <w:szCs w:val="22"/>
        </w:rPr>
        <w:t xml:space="preserve"> </w:t>
      </w:r>
      <w:r w:rsidR="005D1288">
        <w:rPr>
          <w:b/>
          <w:sz w:val="28"/>
          <w:szCs w:val="22"/>
        </w:rPr>
        <w:t xml:space="preserve"> </w:t>
      </w:r>
      <w:r w:rsidR="00E31D2F">
        <w:rPr>
          <w:b/>
          <w:sz w:val="28"/>
          <w:szCs w:val="22"/>
        </w:rPr>
        <w:t xml:space="preserve"> </w:t>
      </w:r>
    </w:p>
    <w:p w:rsidR="004F05A1" w:rsidRDefault="004F05A1" w:rsidP="008A7DBA">
      <w:pPr>
        <w:widowControl w:val="0"/>
        <w:ind w:firstLine="360"/>
        <w:rPr>
          <w:b/>
          <w:sz w:val="28"/>
          <w:szCs w:val="22"/>
        </w:rPr>
      </w:pPr>
    </w:p>
    <w:p w:rsidR="004F05A1" w:rsidRDefault="004F05A1" w:rsidP="008A7DBA">
      <w:pPr>
        <w:widowControl w:val="0"/>
        <w:ind w:firstLine="360"/>
        <w:rPr>
          <w:b/>
          <w:sz w:val="28"/>
          <w:szCs w:val="22"/>
        </w:rPr>
      </w:pPr>
    </w:p>
    <w:p w:rsidR="004F05A1" w:rsidRDefault="004F05A1" w:rsidP="008A7DBA">
      <w:pPr>
        <w:widowControl w:val="0"/>
        <w:ind w:firstLine="360"/>
        <w:rPr>
          <w:b/>
          <w:sz w:val="28"/>
          <w:szCs w:val="22"/>
        </w:rPr>
      </w:pPr>
    </w:p>
    <w:p w:rsidR="004F05A1" w:rsidRDefault="004F05A1" w:rsidP="008A7DBA">
      <w:pPr>
        <w:widowControl w:val="0"/>
        <w:ind w:firstLine="360"/>
        <w:rPr>
          <w:b/>
          <w:sz w:val="28"/>
          <w:szCs w:val="22"/>
        </w:rPr>
      </w:pP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№1 </w:t>
      </w:r>
    </w:p>
    <w:p w:rsidR="004F05A1" w:rsidRPr="004C0C7B" w:rsidRDefault="004F05A1" w:rsidP="004F05A1">
      <w:pPr>
        <w:jc w:val="right"/>
        <w:rPr>
          <w:sz w:val="28"/>
          <w:szCs w:val="28"/>
        </w:rPr>
      </w:pP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УТВЕРЖДЕНО</w:t>
      </w:r>
    </w:p>
    <w:p w:rsidR="004F05A1" w:rsidRDefault="004F05A1" w:rsidP="004F05A1">
      <w:pPr>
        <w:rPr>
          <w:sz w:val="28"/>
          <w:szCs w:val="28"/>
        </w:rPr>
      </w:pP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ГУ «Ингушавтодор» </w:t>
      </w:r>
    </w:p>
    <w:p w:rsidR="004F05A1" w:rsidRDefault="004F05A1" w:rsidP="004F05A1">
      <w:pPr>
        <w:jc w:val="right"/>
        <w:rPr>
          <w:sz w:val="28"/>
          <w:szCs w:val="28"/>
        </w:rPr>
      </w:pP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 от _______ 2017 г.</w:t>
      </w:r>
    </w:p>
    <w:p w:rsidR="004F05A1" w:rsidRDefault="004F05A1" w:rsidP="004F05A1">
      <w:pPr>
        <w:rPr>
          <w:sz w:val="28"/>
          <w:szCs w:val="28"/>
        </w:rPr>
      </w:pPr>
    </w:p>
    <w:p w:rsidR="004F05A1" w:rsidRDefault="004F05A1" w:rsidP="004F05A1">
      <w:pPr>
        <w:rPr>
          <w:sz w:val="28"/>
          <w:szCs w:val="28"/>
        </w:rPr>
      </w:pPr>
    </w:p>
    <w:p w:rsidR="004F05A1" w:rsidRDefault="004F05A1" w:rsidP="004F0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F05A1" w:rsidRDefault="004F05A1" w:rsidP="004F0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Общественном совете при ГУ «Ингушавтодор»</w:t>
      </w:r>
    </w:p>
    <w:p w:rsidR="004F05A1" w:rsidRDefault="004F05A1" w:rsidP="004F05A1">
      <w:pPr>
        <w:jc w:val="center"/>
        <w:rPr>
          <w:b/>
          <w:sz w:val="28"/>
          <w:szCs w:val="28"/>
        </w:rPr>
      </w:pPr>
    </w:p>
    <w:p w:rsidR="004F05A1" w:rsidRDefault="004F05A1" w:rsidP="004F05A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Общественный совет при ГУ «Ингушавтодор"  (далее - Общественный совет) является постоянно действующим коллегиальным совещательным органом при ГУ «Ингушавтодор» (далее - орган исполнительной власти).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Общественный совет образуется в целях обеспечения открытости деятельности органа исполнительной власти и повышения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отнесенных к ведению органа исполнительной власти, а также осуществления общественного контроля за деятельностью органа исполнительной власти.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Республики Ингушетия, указами и распоряжениями Главы Республики Ингушетия, постановлениями и распоряжениями Правительства Республики Ингушетия, а также Положением об Общественном совете..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</w:p>
    <w:p w:rsidR="004F05A1" w:rsidRDefault="004F05A1" w:rsidP="004F05A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A3E80">
        <w:rPr>
          <w:b/>
          <w:sz w:val="28"/>
          <w:szCs w:val="28"/>
        </w:rPr>
        <w:t>2. З</w:t>
      </w:r>
      <w:r>
        <w:rPr>
          <w:b/>
          <w:sz w:val="28"/>
          <w:szCs w:val="28"/>
        </w:rPr>
        <w:t>адачи и полномочия</w:t>
      </w:r>
      <w:r w:rsidRPr="000A3E80">
        <w:rPr>
          <w:b/>
          <w:sz w:val="28"/>
          <w:szCs w:val="28"/>
        </w:rPr>
        <w:t xml:space="preserve"> Общественного совета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Общественного совета являются: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выработка предложений по формированию и реализации государственной политики в сфере деятельности органа исполнительной власти;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инициатив общественных организаций, связанных с выявлением и решением наиболее актуальных проблем в сфере деятельности органа исполнительной власти;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органа исполнительной власти с общественными объединениями, научными, образовательными  учреждениями и иными некоммерческими организациями и использование их потенциала для повышения эффективности реализации органом исполнительной власти своих полномочий, определенных законодательством Российской Федерации и Республики Ингушетия в сфере деятельности органа исполнительной власти, формирование обоснованных предложений по совершенствованию работы в указанной сфере деятельности.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полномочиями Общественного совета являются: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проектов нормативных правовых актов Российской Федерации, Республики Ингушетия, федеральных и республиканских программ в пределах компетенции органа исполнительной власти;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рекомендаций по эффективному применению федеральных законов, законов Республики Ингушетия и иных нормативных правовых актов Российской Федерации и Республики Ингушетия в сфере полномочий и компетенции органа исполнительной власти;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информационно-аналитических материалов по различным проблемам в сфере полномочий и компетенции органа исполнительной власти;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предложений по совместным действиям общественных объединений, научных, образовательных  учреждений и иных некоммерческих организаций, а также средств массовой информации по вопросам, отнесенным к ведению органа исполнительной власти.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</w:p>
    <w:p w:rsidR="004F05A1" w:rsidRPr="00B817E1" w:rsidRDefault="004F05A1" w:rsidP="004F05A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 Общественного совета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Для осуществления возложенных задач и полномочий</w:t>
      </w:r>
      <w:r w:rsidRPr="000E5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Общественный совет имеет право: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по согласованию с руководителем органа исполнительной власти  информацию о деятельности органа исполнительной власти, необходимую для осуществления деятельности Общественного совета;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вносить руководителю органа исполнительной власти предложения по совершенствованию деятельности органа исполнительной власти или его подразделений;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из членов Общественного совета комиссии и рабочие группы по вопросам, отнесенным к сфере деятельности органа исполнительной власти.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</w:p>
    <w:p w:rsidR="004F05A1" w:rsidRPr="00B817E1" w:rsidRDefault="004F05A1" w:rsidP="004F05A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17E1">
        <w:rPr>
          <w:b/>
          <w:sz w:val="28"/>
          <w:szCs w:val="28"/>
        </w:rPr>
        <w:t>4. Порядок фо</w:t>
      </w:r>
      <w:r>
        <w:rPr>
          <w:b/>
          <w:sz w:val="28"/>
          <w:szCs w:val="28"/>
        </w:rPr>
        <w:t>рмирования Общественного совета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Количественный и персональный состав Общественного совета утверждается правовым актом органа исполнительной власти.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Общественного совета входят председатель Общественного совета, заместитель (заместители) председателя Общественного совета, секретарь Общественного совета и члены Общественного совета.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Лица, входящие в состав Общественного совета, принимают участие в его работе на общественных началах.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Общественного совета, его заместитель (заместители)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Лица, входящие в состав Общественного совета, лично участвуют в заседаниях Общественного совета и не вправе делегировать свои полномочия другим лицам.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В состав Общественного совета не могут входить: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являющиеся гражданами Российской Федерации, лица, имеющие гражданство иностранного государства, лица без гражданства;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замещающие государственные должности Российской Федерации, государственные должности Республики Ингушетия,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Республики Ингушетия, представительных органов муниципальных районов,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муниципальных образований Республики Ингушетия;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признанные недееспособными на основании решения суда;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непогашенную или неснятую судимость.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Состав Общественного совета формируется сроком на пять лет.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</w:p>
    <w:p w:rsidR="004F05A1" w:rsidRPr="00B817E1" w:rsidRDefault="004F05A1" w:rsidP="004F05A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17E1">
        <w:rPr>
          <w:b/>
          <w:sz w:val="28"/>
          <w:szCs w:val="28"/>
        </w:rPr>
        <w:t>5. Организация деятельности Общественного совета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Общественный совет осуществляет свою деятельность исходя из задач и полномочий, указанных в разделе 2 настоящего Типового положения.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Общественного совета: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направления деятельности Общественного совета;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на утверждение Общественного совета план работы;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Общественного совета;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членов Общественного совета;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отсутствие председателя Общественного совета, его функции выполняет заместитель председателя Общественного совета.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Секретарь Общественного совета: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текущую деятельность Общественного совета;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делопроизводство.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Члены Общественного совета имеют право: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планов работы Общественного совета и повестки дня заседания. Предложения подаются в письменном виде не позднее 2 дней до дня заседания Общественного совета.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по проблемам, вынесенным на обсуждение Общественного совета, на стадии их подготовки и вносить в них предложения.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 Заседания Общественного совета проводятся не реже одного раза в полугодие и считаются правомочными, если на них присутствует более половины членов Общественного совета. В случае необходимости по решению председателя Общественного совета проводится внеочередное заседание Общественного совета.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Общественного совета принимаются большинством голосов присутствующих на заседании лиц, входящих в состав  Общественного совета. В случае равенства голосов решающим является голос председательствующего на заседании Общественного совета.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Решения Общественного совета оформляются протоколами, которые подписывает председательствующий на заседании Общественного совета, копии протоколов направляются в орган исполнительной власти.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деятельности Общественного совета возлагается </w:t>
      </w:r>
      <w:r>
        <w:rPr>
          <w:sz w:val="28"/>
          <w:szCs w:val="28"/>
        </w:rPr>
        <w:t>на орган исполнительной власти.</w:t>
      </w:r>
    </w:p>
    <w:p w:rsidR="004F05A1" w:rsidRPr="00681ADB" w:rsidRDefault="004F05A1" w:rsidP="004F05A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1ADB">
        <w:rPr>
          <w:b/>
          <w:sz w:val="28"/>
          <w:szCs w:val="28"/>
        </w:rPr>
        <w:t>6. Заключительные положения</w:t>
      </w:r>
    </w:p>
    <w:p w:rsid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Орган исполнительной власти учитывает в своей работе решения Общественного совета.</w:t>
      </w:r>
    </w:p>
    <w:p w:rsidR="004F05A1" w:rsidRPr="004F05A1" w:rsidRDefault="004F05A1" w:rsidP="004F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При наличии разногласий в позиции по конкретному вопросу орган исполнительной власти обязан образовать рабочую группу по выработке оптимальных решений.</w:t>
      </w:r>
    </w:p>
    <w:p w:rsidR="004F05A1" w:rsidRDefault="004F05A1" w:rsidP="008A7DBA">
      <w:pPr>
        <w:widowControl w:val="0"/>
        <w:ind w:firstLine="360"/>
        <w:rPr>
          <w:b/>
          <w:sz w:val="28"/>
          <w:szCs w:val="22"/>
        </w:rPr>
      </w:pP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F05A1" w:rsidRDefault="004F05A1" w:rsidP="004F05A1">
      <w:pPr>
        <w:jc w:val="right"/>
        <w:rPr>
          <w:sz w:val="28"/>
          <w:szCs w:val="28"/>
        </w:rPr>
      </w:pPr>
      <w:r w:rsidRPr="00064383">
        <w:rPr>
          <w:sz w:val="28"/>
          <w:szCs w:val="28"/>
        </w:rPr>
        <w:t xml:space="preserve">        УТВЕРЖДЕНО</w:t>
      </w:r>
    </w:p>
    <w:p w:rsidR="004F05A1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ГУ «Ингушавтодор» </w:t>
      </w:r>
    </w:p>
    <w:p w:rsidR="004F05A1" w:rsidRPr="00064383" w:rsidRDefault="004F05A1" w:rsidP="004F05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№_____ от ____________ 2017 г. </w:t>
      </w:r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rPr>
          <w:b/>
          <w:sz w:val="28"/>
          <w:szCs w:val="28"/>
        </w:rPr>
      </w:pPr>
      <w:bookmarkStart w:id="0" w:name="_GoBack"/>
      <w:bookmarkEnd w:id="0"/>
    </w:p>
    <w:p w:rsidR="004F05A1" w:rsidRDefault="004F05A1" w:rsidP="004F05A1">
      <w:pPr>
        <w:rPr>
          <w:b/>
          <w:sz w:val="28"/>
          <w:szCs w:val="28"/>
        </w:rPr>
      </w:pPr>
    </w:p>
    <w:p w:rsidR="004F05A1" w:rsidRDefault="004F05A1" w:rsidP="004F05A1">
      <w:pPr>
        <w:jc w:val="center"/>
        <w:rPr>
          <w:b/>
          <w:sz w:val="28"/>
          <w:szCs w:val="28"/>
        </w:rPr>
      </w:pPr>
      <w:r w:rsidRPr="00064383">
        <w:rPr>
          <w:b/>
          <w:sz w:val="28"/>
          <w:szCs w:val="28"/>
        </w:rPr>
        <w:t>Состав Общественного совета</w:t>
      </w:r>
    </w:p>
    <w:p w:rsidR="004F05A1" w:rsidRDefault="004F05A1" w:rsidP="004F05A1">
      <w:pPr>
        <w:jc w:val="both"/>
        <w:rPr>
          <w:b/>
          <w:sz w:val="28"/>
          <w:szCs w:val="28"/>
        </w:rPr>
      </w:pPr>
    </w:p>
    <w:p w:rsidR="004F05A1" w:rsidRPr="00575F7F" w:rsidRDefault="004F05A1" w:rsidP="004F05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Мурзабеков Хазир Идрисович- пенсионер  - </w:t>
      </w:r>
      <w:r w:rsidRPr="00575F7F">
        <w:rPr>
          <w:b/>
          <w:sz w:val="28"/>
          <w:szCs w:val="28"/>
        </w:rPr>
        <w:t>89287298386</w:t>
      </w:r>
    </w:p>
    <w:p w:rsidR="004F05A1" w:rsidRPr="00687AF0" w:rsidRDefault="004F05A1" w:rsidP="004F05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Чахкиев Муса Магометович </w:t>
      </w:r>
      <w:r w:rsidRPr="00BD01A3">
        <w:rPr>
          <w:spacing w:val="-20"/>
          <w:sz w:val="28"/>
          <w:szCs w:val="28"/>
        </w:rPr>
        <w:t>– водитель «Скорая медицинская помощь»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89287957213</w:t>
      </w:r>
    </w:p>
    <w:p w:rsidR="004F05A1" w:rsidRPr="00687AF0" w:rsidRDefault="004F05A1" w:rsidP="004F05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Оздоев Борис Султанович – механик ГУП «НДРСУ» - </w:t>
      </w:r>
      <w:r w:rsidRPr="00687AF0">
        <w:rPr>
          <w:b/>
          <w:sz w:val="28"/>
          <w:szCs w:val="28"/>
        </w:rPr>
        <w:t>89287901966</w:t>
      </w:r>
    </w:p>
    <w:p w:rsidR="004F05A1" w:rsidRPr="00575F7F" w:rsidRDefault="004F05A1" w:rsidP="004F05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Ханакиев Адам Салманович- ООО «Замок-5», главный инженер  </w:t>
      </w:r>
      <w:r w:rsidRPr="00575F7F">
        <w:rPr>
          <w:b/>
          <w:sz w:val="28"/>
          <w:szCs w:val="28"/>
        </w:rPr>
        <w:t>89287933914</w:t>
      </w:r>
    </w:p>
    <w:p w:rsidR="004F05A1" w:rsidRPr="00687AF0" w:rsidRDefault="004F05A1" w:rsidP="004F05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Ханиев Ахмет Бекханович – временно не работает -</w:t>
      </w:r>
      <w:r w:rsidRPr="00687AF0">
        <w:rPr>
          <w:b/>
          <w:sz w:val="28"/>
          <w:szCs w:val="28"/>
        </w:rPr>
        <w:t xml:space="preserve">89604340859 </w:t>
      </w:r>
    </w:p>
    <w:p w:rsidR="004F05A1" w:rsidRDefault="004F05A1" w:rsidP="004F05A1">
      <w:pPr>
        <w:jc w:val="both"/>
        <w:rPr>
          <w:sz w:val="28"/>
          <w:szCs w:val="28"/>
        </w:rPr>
      </w:pPr>
    </w:p>
    <w:p w:rsidR="004F05A1" w:rsidRPr="00295B83" w:rsidRDefault="004F05A1" w:rsidP="008A7DBA">
      <w:pPr>
        <w:widowControl w:val="0"/>
        <w:ind w:firstLine="360"/>
        <w:rPr>
          <w:rFonts w:ascii="Bookman Old Style" w:hAnsi="Bookman Old Style"/>
          <w:b/>
          <w:sz w:val="20"/>
          <w:szCs w:val="20"/>
        </w:rPr>
      </w:pPr>
    </w:p>
    <w:sectPr w:rsidR="004F05A1" w:rsidRPr="00295B83" w:rsidSect="00295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960EA"/>
    <w:multiLevelType w:val="hybridMultilevel"/>
    <w:tmpl w:val="C0FE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68B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1426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5B8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CC3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2A5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5A1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14E4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28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6889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4FE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6178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035"/>
    <w:rsid w:val="00831234"/>
    <w:rsid w:val="00832414"/>
    <w:rsid w:val="00832CD8"/>
    <w:rsid w:val="008335A7"/>
    <w:rsid w:val="00833B61"/>
    <w:rsid w:val="00834027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5FE5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A7DBA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9D8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49C1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3F4C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067B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00A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31B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3D9A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1ECC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6F2"/>
    <w:rsid w:val="00DF2DA4"/>
    <w:rsid w:val="00DF4304"/>
    <w:rsid w:val="00DF4D2E"/>
    <w:rsid w:val="00DF548B"/>
    <w:rsid w:val="00DF63E0"/>
    <w:rsid w:val="00DF6C37"/>
    <w:rsid w:val="00DF721D"/>
    <w:rsid w:val="00DF76A0"/>
    <w:rsid w:val="00DF7CEF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B55"/>
    <w:rsid w:val="00E22C15"/>
    <w:rsid w:val="00E23AAD"/>
    <w:rsid w:val="00E24409"/>
    <w:rsid w:val="00E24B6F"/>
    <w:rsid w:val="00E2554F"/>
    <w:rsid w:val="00E26A7F"/>
    <w:rsid w:val="00E26D2E"/>
    <w:rsid w:val="00E306E0"/>
    <w:rsid w:val="00E31D2F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27B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666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379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6007-5B7B-452D-841B-E1A8708A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9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D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8A7DB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A7D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5</cp:revision>
  <cp:lastPrinted>2017-01-13T07:58:00Z</cp:lastPrinted>
  <dcterms:created xsi:type="dcterms:W3CDTF">2017-11-15T13:42:00Z</dcterms:created>
  <dcterms:modified xsi:type="dcterms:W3CDTF">2017-11-16T06:25:00Z</dcterms:modified>
</cp:coreProperties>
</file>