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7BE" w:rsidRPr="000B3718" w:rsidRDefault="001507BE" w:rsidP="000B3718">
      <w:pPr>
        <w:jc w:val="center"/>
        <w:rPr>
          <w:rFonts w:ascii="Times New Roman" w:hAnsi="Times New Roman" w:cs="Times New Roman"/>
          <w:b/>
          <w:sz w:val="28"/>
          <w:szCs w:val="28"/>
        </w:rPr>
      </w:pPr>
      <w:bookmarkStart w:id="0" w:name="_GoBack"/>
      <w:r w:rsidRPr="000B3718">
        <w:rPr>
          <w:rFonts w:ascii="Times New Roman" w:hAnsi="Times New Roman" w:cs="Times New Roman"/>
          <w:b/>
          <w:sz w:val="28"/>
          <w:szCs w:val="28"/>
        </w:rPr>
        <w:t>Порядок и сроки рассмотрения индивидуальных служебных споров в комиссиях по служебным спорам</w:t>
      </w:r>
    </w:p>
    <w:bookmarkEnd w:id="0"/>
    <w:p w:rsidR="001507BE" w:rsidRPr="009823C1" w:rsidRDefault="001507BE" w:rsidP="009823C1">
      <w:pPr>
        <w:jc w:val="both"/>
        <w:rPr>
          <w:rFonts w:ascii="Times New Roman" w:hAnsi="Times New Roman" w:cs="Times New Roman"/>
          <w:sz w:val="28"/>
          <w:szCs w:val="28"/>
        </w:rPr>
      </w:pPr>
      <w:r w:rsidRPr="009823C1">
        <w:rPr>
          <w:rFonts w:ascii="Times New Roman" w:hAnsi="Times New Roman" w:cs="Times New Roman"/>
          <w:sz w:val="28"/>
          <w:szCs w:val="28"/>
        </w:rPr>
        <w:t>Гражданский служащий, считающий, что его права нарушены, по собственному усмотрению решает вопрос о способе разрешения индивидуального служебного спора и вправе либо первоначально обратиться в комиссию государственного органа по служебным спорам, а в случае несогласия с ее решением в суд в 10-дневный срок со дня вручения ему копии решения комиссии, либо сразу обратиться в суд.</w:t>
      </w:r>
    </w:p>
    <w:p w:rsidR="001507BE" w:rsidRPr="009823C1" w:rsidRDefault="001507BE" w:rsidP="009823C1">
      <w:pPr>
        <w:jc w:val="both"/>
        <w:rPr>
          <w:rFonts w:ascii="Times New Roman" w:hAnsi="Times New Roman" w:cs="Times New Roman"/>
          <w:sz w:val="28"/>
          <w:szCs w:val="28"/>
        </w:rPr>
      </w:pPr>
    </w:p>
    <w:p w:rsidR="001507BE" w:rsidRPr="009823C1" w:rsidRDefault="001507BE" w:rsidP="009823C1">
      <w:pPr>
        <w:jc w:val="both"/>
        <w:rPr>
          <w:rFonts w:ascii="Times New Roman" w:hAnsi="Times New Roman" w:cs="Times New Roman"/>
          <w:sz w:val="28"/>
          <w:szCs w:val="28"/>
        </w:rPr>
      </w:pPr>
      <w:r w:rsidRPr="009823C1">
        <w:rPr>
          <w:rFonts w:ascii="Times New Roman" w:hAnsi="Times New Roman" w:cs="Times New Roman"/>
          <w:sz w:val="28"/>
          <w:szCs w:val="28"/>
        </w:rPr>
        <w:t>Комиссия государственного органа по рассмотрению служебных споров (далее - комиссия по служебным спорам) как досудебный орган призвана рассматривать большинство служебных споров, возникающих на государственной службе. Она образуется решением представителя нанимателя на паритетной основе из равного числа представителей выборного профсоюзного органа гражданских служащих данного государственного органа и представителя нанимателя. Например, в Положении Министерства сельского хозяйства о комиссии по служебным спорам Министерства сельского хозяйства Российской Федерации, утвержденном Приказом Министерства сельского хозяйства Российской Федерации от 7 августа 2008 г. № 387 «О Комиссии по служебным спорам Министерства сельского хозяйства Российской Федерации» предусматривается, что Комиссия создается решением Министра сельского хозяйства Российской Федерации из равного числа представителей профсоюзного органа Минсельхоза России и представителей Минсельхоза России.</w:t>
      </w:r>
    </w:p>
    <w:p w:rsidR="001507BE" w:rsidRPr="009823C1" w:rsidRDefault="001507BE" w:rsidP="009823C1">
      <w:pPr>
        <w:jc w:val="both"/>
        <w:rPr>
          <w:rFonts w:ascii="Times New Roman" w:hAnsi="Times New Roman" w:cs="Times New Roman"/>
          <w:sz w:val="28"/>
          <w:szCs w:val="28"/>
        </w:rPr>
      </w:pPr>
    </w:p>
    <w:p w:rsidR="001507BE" w:rsidRPr="009823C1" w:rsidRDefault="001507BE" w:rsidP="009823C1">
      <w:pPr>
        <w:jc w:val="both"/>
        <w:rPr>
          <w:rFonts w:ascii="Times New Roman" w:hAnsi="Times New Roman" w:cs="Times New Roman"/>
          <w:sz w:val="28"/>
          <w:szCs w:val="28"/>
        </w:rPr>
      </w:pPr>
      <w:r w:rsidRPr="009823C1">
        <w:rPr>
          <w:rFonts w:ascii="Times New Roman" w:hAnsi="Times New Roman" w:cs="Times New Roman"/>
          <w:sz w:val="28"/>
          <w:szCs w:val="28"/>
        </w:rPr>
        <w:t>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Под конференцией гражданских служащих имеется в виду собрание депутатов, избранных коллективом. В случае отсутствия профсоюзного органа на данной конференции принимается решение о кандидатурах, подлежащих включению в состав комиссии по служебным спорам.</w:t>
      </w:r>
    </w:p>
    <w:p w:rsidR="001507BE" w:rsidRPr="009823C1" w:rsidRDefault="001507BE" w:rsidP="009823C1">
      <w:pPr>
        <w:jc w:val="both"/>
        <w:rPr>
          <w:rFonts w:ascii="Times New Roman" w:hAnsi="Times New Roman" w:cs="Times New Roman"/>
          <w:sz w:val="28"/>
          <w:szCs w:val="28"/>
        </w:rPr>
      </w:pPr>
    </w:p>
    <w:p w:rsidR="001507BE" w:rsidRPr="009823C1" w:rsidRDefault="001507BE" w:rsidP="009823C1">
      <w:pPr>
        <w:jc w:val="both"/>
        <w:rPr>
          <w:rFonts w:ascii="Times New Roman" w:hAnsi="Times New Roman" w:cs="Times New Roman"/>
          <w:sz w:val="28"/>
          <w:szCs w:val="28"/>
        </w:rPr>
      </w:pPr>
      <w:r w:rsidRPr="009823C1">
        <w:rPr>
          <w:rFonts w:ascii="Times New Roman" w:hAnsi="Times New Roman" w:cs="Times New Roman"/>
          <w:sz w:val="28"/>
          <w:szCs w:val="28"/>
        </w:rPr>
        <w:t>Представители представителя нанимателя назначаются в комиссию по служебным спорам приказом представителя нанимателя. Так, Порядком работы Судебного департамента при Верховном Суде Российской Федерации по судебным спорам, утвержденном Приказом Судебного департамента Российской Федерации при Верховном Суде от 1 ноября 2007 г. № 134 «Об образовании Комиссии Судебного департамента при Верховном Суде Российской Федерации по служебным спорам» предусмотрено, что представители профсоюзного комитета Судебного департамента избираются в Комиссию на конференции гражданских служащих государственного органа. Представители Судебного департамента назначаются в Комиссию Генеральным директором Судебного департамента.</w:t>
      </w:r>
    </w:p>
    <w:p w:rsidR="001507BE" w:rsidRPr="009823C1" w:rsidRDefault="001507BE" w:rsidP="009823C1">
      <w:pPr>
        <w:jc w:val="both"/>
        <w:rPr>
          <w:rFonts w:ascii="Times New Roman" w:hAnsi="Times New Roman" w:cs="Times New Roman"/>
          <w:sz w:val="28"/>
          <w:szCs w:val="28"/>
        </w:rPr>
      </w:pPr>
    </w:p>
    <w:p w:rsidR="001507BE" w:rsidRPr="009823C1" w:rsidRDefault="001507BE" w:rsidP="009823C1">
      <w:pPr>
        <w:jc w:val="both"/>
        <w:rPr>
          <w:rFonts w:ascii="Times New Roman" w:hAnsi="Times New Roman" w:cs="Times New Roman"/>
          <w:sz w:val="28"/>
          <w:szCs w:val="28"/>
        </w:rPr>
      </w:pPr>
      <w:r w:rsidRPr="009823C1">
        <w:rPr>
          <w:rFonts w:ascii="Times New Roman" w:hAnsi="Times New Roman" w:cs="Times New Roman"/>
          <w:sz w:val="28"/>
          <w:szCs w:val="28"/>
        </w:rPr>
        <w:lastRenderedPageBreak/>
        <w:t>Комиссия по служебным спорам имеет свою печать. Государственный орган осуществляет организационное и техническое обеспечение деятельности комиссии по служебным спорам. Так, упомянутым Порядком Судебного департамента установлено, что организационно-техническое и документационное обеспечение деятельности Комиссии возлагается на Управление государственной службы и кадрового обеспечения Судебного департамента. В Положении о Комиссии по служебным спорам Федеральной службы судебных приставов, утвержденном Приказом Федеральной службы судебных приставов от 16 февраля 2007 г. № 56 «Об образовании Комиссии по служебным спорам Федеральной службы судебных приставов» указывается, что организационное и техническое обеспечение деятельности Комиссии по служебным спорам осуществляется Управлением делами Федеральной службы судебных приставов.</w:t>
      </w:r>
    </w:p>
    <w:p w:rsidR="001507BE" w:rsidRPr="009823C1" w:rsidRDefault="001507BE" w:rsidP="009823C1">
      <w:pPr>
        <w:jc w:val="both"/>
        <w:rPr>
          <w:rFonts w:ascii="Times New Roman" w:hAnsi="Times New Roman" w:cs="Times New Roman"/>
          <w:sz w:val="28"/>
          <w:szCs w:val="28"/>
        </w:rPr>
      </w:pPr>
    </w:p>
    <w:p w:rsidR="001507BE" w:rsidRPr="009823C1" w:rsidRDefault="001507BE" w:rsidP="009823C1">
      <w:pPr>
        <w:jc w:val="both"/>
        <w:rPr>
          <w:rFonts w:ascii="Times New Roman" w:hAnsi="Times New Roman" w:cs="Times New Roman"/>
          <w:sz w:val="28"/>
          <w:szCs w:val="28"/>
        </w:rPr>
      </w:pPr>
      <w:r w:rsidRPr="009823C1">
        <w:rPr>
          <w:rFonts w:ascii="Times New Roman" w:hAnsi="Times New Roman" w:cs="Times New Roman"/>
          <w:sz w:val="28"/>
          <w:szCs w:val="28"/>
        </w:rPr>
        <w:t xml:space="preserve">Организация деятельности комиссии, как правило, возлагается на кадровую службу. Кроме того, необходимость технического обеспечения деятельности комиссии, включая изготовление печати, требует участия и иных структурных подразделений государственного органа, к компетенции которого отнесены соответствующие вопросы. Например, Приказом Федеральной службы по надзору в сфере образования и науки от 11 мая 2007 г. № 1307 «О Комиссии Федеральной службы по надзору в сфере образования и науки по служебным спорам» утверждено, что организационное и техническое обеспечение деятельности Комиссии Федеральной службы по надзору в сфере образования и науки по служебным спорам возложено на Управление координации и </w:t>
      </w:r>
      <w:proofErr w:type="gramStart"/>
      <w:r w:rsidRPr="009823C1">
        <w:rPr>
          <w:rFonts w:ascii="Times New Roman" w:hAnsi="Times New Roman" w:cs="Times New Roman"/>
          <w:sz w:val="28"/>
          <w:szCs w:val="28"/>
        </w:rPr>
        <w:t>правового обеспечения надзора</w:t>
      </w:r>
      <w:proofErr w:type="gramEnd"/>
      <w:r w:rsidRPr="009823C1">
        <w:rPr>
          <w:rFonts w:ascii="Times New Roman" w:hAnsi="Times New Roman" w:cs="Times New Roman"/>
          <w:sz w:val="28"/>
          <w:szCs w:val="28"/>
        </w:rPr>
        <w:t xml:space="preserve"> и контроля в сфере образования.</w:t>
      </w:r>
    </w:p>
    <w:p w:rsidR="001507BE" w:rsidRPr="009823C1" w:rsidRDefault="001507BE" w:rsidP="009823C1">
      <w:pPr>
        <w:jc w:val="both"/>
        <w:rPr>
          <w:rFonts w:ascii="Times New Roman" w:hAnsi="Times New Roman" w:cs="Times New Roman"/>
          <w:sz w:val="28"/>
          <w:szCs w:val="28"/>
        </w:rPr>
      </w:pPr>
    </w:p>
    <w:p w:rsidR="001507BE" w:rsidRPr="009823C1" w:rsidRDefault="001507BE" w:rsidP="009823C1">
      <w:pPr>
        <w:jc w:val="both"/>
        <w:rPr>
          <w:rFonts w:ascii="Times New Roman" w:hAnsi="Times New Roman" w:cs="Times New Roman"/>
          <w:sz w:val="28"/>
          <w:szCs w:val="28"/>
        </w:rPr>
      </w:pPr>
      <w:r w:rsidRPr="009823C1">
        <w:rPr>
          <w:rFonts w:ascii="Times New Roman" w:hAnsi="Times New Roman" w:cs="Times New Roman"/>
          <w:sz w:val="28"/>
          <w:szCs w:val="28"/>
        </w:rPr>
        <w:t>Должностной состав комиссии по служебным спорам Законом о гражданской службе не регламентируется. В ней могут быть лица замещающие, например, должности специалистов-экспертов, ведущих специалистов, а могут быть начальники отделов, заместители директоров департаментов. Председателем комиссии может быть избран любой гражданский служащий, замещающий любую должность в государственном органе.</w:t>
      </w:r>
    </w:p>
    <w:p w:rsidR="001507BE" w:rsidRPr="009823C1" w:rsidRDefault="001507BE" w:rsidP="009823C1">
      <w:pPr>
        <w:jc w:val="both"/>
        <w:rPr>
          <w:rFonts w:ascii="Times New Roman" w:hAnsi="Times New Roman" w:cs="Times New Roman"/>
          <w:sz w:val="28"/>
          <w:szCs w:val="28"/>
        </w:rPr>
      </w:pPr>
    </w:p>
    <w:p w:rsidR="001507BE" w:rsidRPr="009823C1" w:rsidRDefault="001507BE" w:rsidP="009823C1">
      <w:pPr>
        <w:jc w:val="both"/>
        <w:rPr>
          <w:rFonts w:ascii="Times New Roman" w:hAnsi="Times New Roman" w:cs="Times New Roman"/>
          <w:sz w:val="28"/>
          <w:szCs w:val="28"/>
        </w:rPr>
      </w:pPr>
      <w:r w:rsidRPr="009823C1">
        <w:rPr>
          <w:rFonts w:ascii="Times New Roman" w:hAnsi="Times New Roman" w:cs="Times New Roman"/>
          <w:sz w:val="28"/>
          <w:szCs w:val="28"/>
        </w:rPr>
        <w:t>Характер работы комиссии по служебным спорам исключает выполнение членами данной комиссии действий в порядке подчиненности, которая существует при исполнении членами данной комиссии своих непосредственных обязанностей. Представитель нанимателя также не наделен правом влиять на решения образованной комиссии, в том числе в вопросе выбора ее председателя.</w:t>
      </w:r>
    </w:p>
    <w:p w:rsidR="001507BE" w:rsidRPr="009823C1" w:rsidRDefault="001507BE" w:rsidP="009823C1">
      <w:pPr>
        <w:jc w:val="both"/>
        <w:rPr>
          <w:rFonts w:ascii="Times New Roman" w:hAnsi="Times New Roman" w:cs="Times New Roman"/>
          <w:sz w:val="28"/>
          <w:szCs w:val="28"/>
        </w:rPr>
      </w:pPr>
    </w:p>
    <w:p w:rsidR="001507BE" w:rsidRPr="009823C1" w:rsidRDefault="001507BE" w:rsidP="009823C1">
      <w:pPr>
        <w:jc w:val="both"/>
        <w:rPr>
          <w:rFonts w:ascii="Times New Roman" w:hAnsi="Times New Roman" w:cs="Times New Roman"/>
          <w:sz w:val="28"/>
          <w:szCs w:val="28"/>
        </w:rPr>
      </w:pPr>
      <w:r w:rsidRPr="009823C1">
        <w:rPr>
          <w:rFonts w:ascii="Times New Roman" w:hAnsi="Times New Roman" w:cs="Times New Roman"/>
          <w:sz w:val="28"/>
          <w:szCs w:val="28"/>
        </w:rPr>
        <w:lastRenderedPageBreak/>
        <w:t>Естественно, что в составе комиссии предпочтительно иметь гражданских служащих, владеющих знаниями законодательства о гражданской службе, трудового законодательства, об организации кадровой работы и делопроизводства в государственном органе и др. Комиссия вправе приглашать на свои заседания любых специалистов, необходимых для разрешения соответствующего служебного спора.</w:t>
      </w:r>
    </w:p>
    <w:p w:rsidR="001507BE" w:rsidRPr="009823C1" w:rsidRDefault="001507BE" w:rsidP="009823C1">
      <w:pPr>
        <w:jc w:val="both"/>
        <w:rPr>
          <w:rFonts w:ascii="Times New Roman" w:hAnsi="Times New Roman" w:cs="Times New Roman"/>
          <w:sz w:val="28"/>
          <w:szCs w:val="28"/>
        </w:rPr>
      </w:pPr>
    </w:p>
    <w:p w:rsidR="001507BE" w:rsidRPr="009823C1" w:rsidRDefault="001507BE" w:rsidP="009823C1">
      <w:pPr>
        <w:jc w:val="both"/>
        <w:rPr>
          <w:rFonts w:ascii="Times New Roman" w:hAnsi="Times New Roman" w:cs="Times New Roman"/>
          <w:sz w:val="28"/>
          <w:szCs w:val="28"/>
        </w:rPr>
      </w:pPr>
      <w:r w:rsidRPr="009823C1">
        <w:rPr>
          <w:rFonts w:ascii="Times New Roman" w:hAnsi="Times New Roman" w:cs="Times New Roman"/>
          <w:sz w:val="28"/>
          <w:szCs w:val="28"/>
        </w:rPr>
        <w:t>Участие в решении вопросов организации деятельности комиссии отражается в положениях о соответствующих структурных подразделениях, либо представитель нанимателя (иное уполномоченное им лицо) издает приказ (распоряжение, поручение), содержащее соответствующие поручения (указания) упомянутым подразделением государственного органа.</w:t>
      </w:r>
    </w:p>
    <w:p w:rsidR="001507BE" w:rsidRPr="009823C1" w:rsidRDefault="001507BE" w:rsidP="009823C1">
      <w:pPr>
        <w:jc w:val="both"/>
        <w:rPr>
          <w:rFonts w:ascii="Times New Roman" w:hAnsi="Times New Roman" w:cs="Times New Roman"/>
          <w:sz w:val="28"/>
          <w:szCs w:val="28"/>
        </w:rPr>
      </w:pPr>
    </w:p>
    <w:p w:rsidR="001507BE" w:rsidRPr="009823C1" w:rsidRDefault="001507BE" w:rsidP="009823C1">
      <w:pPr>
        <w:jc w:val="both"/>
        <w:rPr>
          <w:rFonts w:ascii="Times New Roman" w:hAnsi="Times New Roman" w:cs="Times New Roman"/>
          <w:sz w:val="28"/>
          <w:szCs w:val="28"/>
        </w:rPr>
      </w:pPr>
      <w:r w:rsidRPr="009823C1">
        <w:rPr>
          <w:rFonts w:ascii="Times New Roman" w:hAnsi="Times New Roman" w:cs="Times New Roman"/>
          <w:sz w:val="28"/>
          <w:szCs w:val="28"/>
        </w:rPr>
        <w:t>Комиссия по служебным спорам избирает из своего состава председателя и секретаря комиссии. Такое положение подчеркивает статус комиссии как беспристрастного и независимого органа, уполномоченного принимать объективные, законные и справедливые решения без какого - либо давления со стороны представителя нанимателя.</w:t>
      </w:r>
    </w:p>
    <w:p w:rsidR="001507BE" w:rsidRPr="009823C1" w:rsidRDefault="001507BE" w:rsidP="009823C1">
      <w:pPr>
        <w:jc w:val="both"/>
        <w:rPr>
          <w:rFonts w:ascii="Times New Roman" w:hAnsi="Times New Roman" w:cs="Times New Roman"/>
          <w:sz w:val="28"/>
          <w:szCs w:val="28"/>
        </w:rPr>
      </w:pPr>
    </w:p>
    <w:p w:rsidR="001507BE" w:rsidRPr="009823C1" w:rsidRDefault="001507BE" w:rsidP="009823C1">
      <w:pPr>
        <w:jc w:val="both"/>
        <w:rPr>
          <w:rFonts w:ascii="Times New Roman" w:hAnsi="Times New Roman" w:cs="Times New Roman"/>
          <w:sz w:val="28"/>
          <w:szCs w:val="28"/>
        </w:rPr>
      </w:pPr>
      <w:r w:rsidRPr="009823C1">
        <w:rPr>
          <w:rFonts w:ascii="Times New Roman" w:hAnsi="Times New Roman" w:cs="Times New Roman"/>
          <w:sz w:val="28"/>
          <w:szCs w:val="28"/>
        </w:rPr>
        <w:t>Рассмотрение служебного спора комиссией по служебным спорам осуществляется в случае, если гражданскому служащему не удалось самостоятельно, либо с участием своего представителя урегулировать разногласия при непосредственных переговорах с представителем нанимателя (ч. 7 ст. 70 Закона о гражданской службе).</w:t>
      </w:r>
    </w:p>
    <w:p w:rsidR="001507BE" w:rsidRPr="009823C1" w:rsidRDefault="001507BE" w:rsidP="009823C1">
      <w:pPr>
        <w:jc w:val="both"/>
        <w:rPr>
          <w:rFonts w:ascii="Times New Roman" w:hAnsi="Times New Roman" w:cs="Times New Roman"/>
          <w:sz w:val="28"/>
          <w:szCs w:val="28"/>
        </w:rPr>
      </w:pPr>
    </w:p>
    <w:p w:rsidR="001507BE" w:rsidRPr="009823C1" w:rsidRDefault="001507BE" w:rsidP="009823C1">
      <w:pPr>
        <w:jc w:val="both"/>
        <w:rPr>
          <w:rFonts w:ascii="Times New Roman" w:hAnsi="Times New Roman" w:cs="Times New Roman"/>
          <w:sz w:val="28"/>
          <w:szCs w:val="28"/>
        </w:rPr>
      </w:pPr>
      <w:r w:rsidRPr="009823C1">
        <w:rPr>
          <w:rFonts w:ascii="Times New Roman" w:hAnsi="Times New Roman" w:cs="Times New Roman"/>
          <w:sz w:val="28"/>
          <w:szCs w:val="28"/>
        </w:rPr>
        <w:t>В положениях о комиссиях по служебным спорам обычно предусматривается, что основанием для проведения заседания Комиссии является письменное заявление гражданского служащего о нарушении его права. Поступившее в Комиссию письменное заявление гражданского служащего подлежит обязательной регистрации комиссией в день его подачи. Служебный спор рассматривается комиссией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1507BE" w:rsidRPr="009823C1" w:rsidRDefault="001507BE" w:rsidP="009823C1">
      <w:pPr>
        <w:jc w:val="both"/>
        <w:rPr>
          <w:rFonts w:ascii="Times New Roman" w:hAnsi="Times New Roman" w:cs="Times New Roman"/>
          <w:sz w:val="28"/>
          <w:szCs w:val="28"/>
        </w:rPr>
      </w:pPr>
    </w:p>
    <w:p w:rsidR="001507BE" w:rsidRPr="009823C1" w:rsidRDefault="001507BE" w:rsidP="009823C1">
      <w:pPr>
        <w:jc w:val="both"/>
        <w:rPr>
          <w:rFonts w:ascii="Times New Roman" w:hAnsi="Times New Roman" w:cs="Times New Roman"/>
          <w:sz w:val="28"/>
          <w:szCs w:val="28"/>
        </w:rPr>
      </w:pPr>
      <w:r w:rsidRPr="009823C1">
        <w:rPr>
          <w:rFonts w:ascii="Times New Roman" w:hAnsi="Times New Roman" w:cs="Times New Roman"/>
          <w:sz w:val="28"/>
          <w:szCs w:val="28"/>
        </w:rPr>
        <w:t xml:space="preserve">Акцент законодателя на проведении переговоров непосредственно с представителем нанимателя представляется весьма существенным, поскольку, учитывая сложную систему подчиненности в государственном органе, интересы гражданского служащего (гражданина) могут быть затронуты иными должностными лицами. В этой связи предписание п. 7 ст. 70 Закона о гражданской службе свидетельствует, о наличии у комиссии по служебным спорам возможности обеспечить перед </w:t>
      </w:r>
      <w:r w:rsidRPr="009823C1">
        <w:rPr>
          <w:rFonts w:ascii="Times New Roman" w:hAnsi="Times New Roman" w:cs="Times New Roman"/>
          <w:sz w:val="28"/>
          <w:szCs w:val="28"/>
        </w:rPr>
        <w:lastRenderedPageBreak/>
        <w:t>рассмотрением служебного спора проведение переговоров гражданского служащего (гражданина) непосредственно с представителем нанимателя.</w:t>
      </w:r>
    </w:p>
    <w:p w:rsidR="001507BE" w:rsidRPr="009823C1" w:rsidRDefault="001507BE" w:rsidP="009823C1">
      <w:pPr>
        <w:jc w:val="both"/>
        <w:rPr>
          <w:rFonts w:ascii="Times New Roman" w:hAnsi="Times New Roman" w:cs="Times New Roman"/>
          <w:sz w:val="28"/>
          <w:szCs w:val="28"/>
        </w:rPr>
      </w:pPr>
    </w:p>
    <w:p w:rsidR="001507BE" w:rsidRPr="009823C1" w:rsidRDefault="001507BE" w:rsidP="009823C1">
      <w:pPr>
        <w:jc w:val="both"/>
        <w:rPr>
          <w:rFonts w:ascii="Times New Roman" w:hAnsi="Times New Roman" w:cs="Times New Roman"/>
          <w:sz w:val="28"/>
          <w:szCs w:val="28"/>
        </w:rPr>
      </w:pPr>
      <w:r w:rsidRPr="009823C1">
        <w:rPr>
          <w:rFonts w:ascii="Times New Roman" w:hAnsi="Times New Roman" w:cs="Times New Roman"/>
          <w:sz w:val="28"/>
          <w:szCs w:val="28"/>
        </w:rPr>
        <w:t>Однако указанная возможность не освобождает комиссию по служебным спорам от необходимости рассмотрения поступившего заявления в том случае, если гражданский служащий (гражданин) уже участвовал в переговорах с представителем нанимателя, а также в том случае, если представитель нанимателя не осуществляет проведение данных переговоров.</w:t>
      </w:r>
    </w:p>
    <w:p w:rsidR="001507BE" w:rsidRPr="009823C1" w:rsidRDefault="001507BE" w:rsidP="009823C1">
      <w:pPr>
        <w:jc w:val="both"/>
        <w:rPr>
          <w:rFonts w:ascii="Times New Roman" w:hAnsi="Times New Roman" w:cs="Times New Roman"/>
          <w:sz w:val="28"/>
          <w:szCs w:val="28"/>
        </w:rPr>
      </w:pPr>
    </w:p>
    <w:p w:rsidR="001507BE" w:rsidRPr="009823C1" w:rsidRDefault="001507BE" w:rsidP="009823C1">
      <w:pPr>
        <w:jc w:val="both"/>
        <w:rPr>
          <w:rFonts w:ascii="Times New Roman" w:hAnsi="Times New Roman" w:cs="Times New Roman"/>
          <w:sz w:val="28"/>
          <w:szCs w:val="28"/>
        </w:rPr>
      </w:pPr>
      <w:r w:rsidRPr="009823C1">
        <w:rPr>
          <w:rFonts w:ascii="Times New Roman" w:hAnsi="Times New Roman" w:cs="Times New Roman"/>
          <w:sz w:val="28"/>
          <w:szCs w:val="28"/>
        </w:rPr>
        <w:t>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1507BE" w:rsidRPr="009823C1" w:rsidRDefault="001507BE" w:rsidP="009823C1">
      <w:pPr>
        <w:jc w:val="both"/>
        <w:rPr>
          <w:rFonts w:ascii="Times New Roman" w:hAnsi="Times New Roman" w:cs="Times New Roman"/>
          <w:sz w:val="28"/>
          <w:szCs w:val="28"/>
        </w:rPr>
      </w:pPr>
    </w:p>
    <w:p w:rsidR="001507BE" w:rsidRPr="009823C1" w:rsidRDefault="001507BE" w:rsidP="009823C1">
      <w:pPr>
        <w:jc w:val="both"/>
        <w:rPr>
          <w:rFonts w:ascii="Times New Roman" w:hAnsi="Times New Roman" w:cs="Times New Roman"/>
          <w:sz w:val="28"/>
          <w:szCs w:val="28"/>
        </w:rPr>
      </w:pPr>
      <w:r w:rsidRPr="009823C1">
        <w:rPr>
          <w:rFonts w:ascii="Times New Roman" w:hAnsi="Times New Roman" w:cs="Times New Roman"/>
          <w:sz w:val="28"/>
          <w:szCs w:val="28"/>
        </w:rPr>
        <w:t xml:space="preserve">В случае пропуска по уважительным причинам указанного срока комиссия по служебным спорам может восстановить этот срок и рассмотреть служебный </w:t>
      </w:r>
      <w:proofErr w:type="gramStart"/>
      <w:r w:rsidRPr="009823C1">
        <w:rPr>
          <w:rFonts w:ascii="Times New Roman" w:hAnsi="Times New Roman" w:cs="Times New Roman"/>
          <w:sz w:val="28"/>
          <w:szCs w:val="28"/>
        </w:rPr>
        <w:t>спор</w:t>
      </w:r>
      <w:proofErr w:type="gramEnd"/>
      <w:r w:rsidRPr="009823C1">
        <w:rPr>
          <w:rFonts w:ascii="Times New Roman" w:hAnsi="Times New Roman" w:cs="Times New Roman"/>
          <w:sz w:val="28"/>
          <w:szCs w:val="28"/>
        </w:rPr>
        <w:t xml:space="preserve"> по существу.</w:t>
      </w:r>
    </w:p>
    <w:p w:rsidR="001507BE" w:rsidRPr="009823C1" w:rsidRDefault="001507BE" w:rsidP="009823C1">
      <w:pPr>
        <w:jc w:val="both"/>
        <w:rPr>
          <w:rFonts w:ascii="Times New Roman" w:hAnsi="Times New Roman" w:cs="Times New Roman"/>
          <w:sz w:val="28"/>
          <w:szCs w:val="28"/>
        </w:rPr>
      </w:pPr>
    </w:p>
    <w:p w:rsidR="001507BE" w:rsidRPr="009823C1" w:rsidRDefault="001507BE" w:rsidP="009823C1">
      <w:pPr>
        <w:jc w:val="both"/>
        <w:rPr>
          <w:rFonts w:ascii="Times New Roman" w:hAnsi="Times New Roman" w:cs="Times New Roman"/>
          <w:sz w:val="28"/>
          <w:szCs w:val="28"/>
        </w:rPr>
      </w:pPr>
      <w:r w:rsidRPr="009823C1">
        <w:rPr>
          <w:rFonts w:ascii="Times New Roman" w:hAnsi="Times New Roman" w:cs="Times New Roman"/>
          <w:sz w:val="28"/>
          <w:szCs w:val="28"/>
        </w:rPr>
        <w:t>Наличие такого рода причин может быть связано не только с вопросами, касающимися состояния здоровья гражданина либо его бытовыми проблемами (был в отъезде, осуществлял уход за родственником и т. п.), но и с тем, что информация о факте нарушения прав гражданина стала очевидна для него позже установленного срока (он получил дополнительные консультации и т. п.).</w:t>
      </w:r>
    </w:p>
    <w:p w:rsidR="001507BE" w:rsidRPr="009823C1" w:rsidRDefault="001507BE" w:rsidP="009823C1">
      <w:pPr>
        <w:jc w:val="both"/>
        <w:rPr>
          <w:rFonts w:ascii="Times New Roman" w:hAnsi="Times New Roman" w:cs="Times New Roman"/>
          <w:sz w:val="28"/>
          <w:szCs w:val="28"/>
        </w:rPr>
      </w:pPr>
    </w:p>
    <w:p w:rsidR="001507BE" w:rsidRPr="009823C1" w:rsidRDefault="001507BE" w:rsidP="009823C1">
      <w:pPr>
        <w:jc w:val="both"/>
        <w:rPr>
          <w:rFonts w:ascii="Times New Roman" w:hAnsi="Times New Roman" w:cs="Times New Roman"/>
          <w:sz w:val="28"/>
          <w:szCs w:val="28"/>
        </w:rPr>
      </w:pPr>
      <w:r w:rsidRPr="009823C1">
        <w:rPr>
          <w:rFonts w:ascii="Times New Roman" w:hAnsi="Times New Roman" w:cs="Times New Roman"/>
          <w:sz w:val="28"/>
          <w:szCs w:val="28"/>
        </w:rPr>
        <w:t>Законодатель не приводит даже примерного перечня причин, которые могут быть признаны уважительными. В этой связи комиссии по рассмотрению служебного спора не следует чрезвычайно строго относиться к факту пропуска срока. Целесообразнее рассмотреть вопрос по существу, так как в дальнейшем гражданин обратится в суд.</w:t>
      </w:r>
    </w:p>
    <w:p w:rsidR="001507BE" w:rsidRPr="009823C1" w:rsidRDefault="001507BE" w:rsidP="009823C1">
      <w:pPr>
        <w:jc w:val="both"/>
        <w:rPr>
          <w:rFonts w:ascii="Times New Roman" w:hAnsi="Times New Roman" w:cs="Times New Roman"/>
          <w:sz w:val="28"/>
          <w:szCs w:val="28"/>
        </w:rPr>
      </w:pPr>
    </w:p>
    <w:p w:rsidR="001507BE" w:rsidRPr="009823C1" w:rsidRDefault="001507BE" w:rsidP="009823C1">
      <w:pPr>
        <w:jc w:val="both"/>
        <w:rPr>
          <w:rFonts w:ascii="Times New Roman" w:hAnsi="Times New Roman" w:cs="Times New Roman"/>
          <w:sz w:val="28"/>
          <w:szCs w:val="28"/>
        </w:rPr>
      </w:pPr>
      <w:r w:rsidRPr="009823C1">
        <w:rPr>
          <w:rFonts w:ascii="Times New Roman" w:hAnsi="Times New Roman" w:cs="Times New Roman"/>
          <w:sz w:val="28"/>
          <w:szCs w:val="28"/>
        </w:rPr>
        <w:t>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1507BE" w:rsidRPr="009823C1" w:rsidRDefault="001507BE" w:rsidP="009823C1">
      <w:pPr>
        <w:jc w:val="both"/>
        <w:rPr>
          <w:rFonts w:ascii="Times New Roman" w:hAnsi="Times New Roman" w:cs="Times New Roman"/>
          <w:sz w:val="28"/>
          <w:szCs w:val="28"/>
        </w:rPr>
      </w:pPr>
    </w:p>
    <w:p w:rsidR="001507BE" w:rsidRPr="009823C1" w:rsidRDefault="001507BE" w:rsidP="009823C1">
      <w:pPr>
        <w:jc w:val="both"/>
        <w:rPr>
          <w:rFonts w:ascii="Times New Roman" w:hAnsi="Times New Roman" w:cs="Times New Roman"/>
          <w:sz w:val="28"/>
          <w:szCs w:val="28"/>
        </w:rPr>
      </w:pPr>
      <w:r w:rsidRPr="009823C1">
        <w:rPr>
          <w:rFonts w:ascii="Times New Roman" w:hAnsi="Times New Roman" w:cs="Times New Roman"/>
          <w:sz w:val="28"/>
          <w:szCs w:val="28"/>
        </w:rPr>
        <w:t>Комиссия по служебным спорам обязана рассмотреть служебный спор в течение 10 календарных дней со дня подачи письменного заявления. Это предполагает фактическую обязанность представителя нанимателя обеспечить участие в работе комиссии всех гражданских служащих, включенных в ее состав. Комиссия не вправе отказывать в рассмотрении поступившего в ее адрес в установленном порядке заявления. Затягивание комиссией рассмотрения служебного спора с превышением 10-дневного срока может явиться основанием для последующего обжалования ее действий.</w:t>
      </w:r>
    </w:p>
    <w:p w:rsidR="001507BE" w:rsidRPr="009823C1" w:rsidRDefault="001507BE" w:rsidP="009823C1">
      <w:pPr>
        <w:jc w:val="both"/>
        <w:rPr>
          <w:rFonts w:ascii="Times New Roman" w:hAnsi="Times New Roman" w:cs="Times New Roman"/>
          <w:sz w:val="28"/>
          <w:szCs w:val="28"/>
        </w:rPr>
      </w:pPr>
    </w:p>
    <w:p w:rsidR="001507BE" w:rsidRPr="009823C1" w:rsidRDefault="001507BE" w:rsidP="009823C1">
      <w:pPr>
        <w:jc w:val="both"/>
        <w:rPr>
          <w:rFonts w:ascii="Times New Roman" w:hAnsi="Times New Roman" w:cs="Times New Roman"/>
          <w:sz w:val="28"/>
          <w:szCs w:val="28"/>
        </w:rPr>
      </w:pPr>
      <w:r w:rsidRPr="009823C1">
        <w:rPr>
          <w:rFonts w:ascii="Times New Roman" w:hAnsi="Times New Roman" w:cs="Times New Roman"/>
          <w:sz w:val="28"/>
          <w:szCs w:val="28"/>
        </w:rPr>
        <w:t>Закон о гражданской службе установил правовые основы порядка рассмотрения служебных споров в комиссии по рассмотрению служебных споров. В нем предусмотрено (часть 11 ст. 70), что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 Такой федеральный закон в настоящее время отсутствует. Представляется, что в данной ситуации, до вступления в силу специального федерального закона, регулирующего указанные вопросы, следует руководствоваться субсидиарным применением Трудового кодекса Российской Федерации (ст. 387-389).</w:t>
      </w:r>
    </w:p>
    <w:p w:rsidR="001507BE" w:rsidRPr="009823C1" w:rsidRDefault="001507BE" w:rsidP="009823C1">
      <w:pPr>
        <w:jc w:val="both"/>
        <w:rPr>
          <w:rFonts w:ascii="Times New Roman" w:hAnsi="Times New Roman" w:cs="Times New Roman"/>
          <w:sz w:val="28"/>
          <w:szCs w:val="28"/>
        </w:rPr>
      </w:pPr>
    </w:p>
    <w:p w:rsidR="001507BE" w:rsidRPr="009823C1" w:rsidRDefault="001507BE" w:rsidP="009823C1">
      <w:pPr>
        <w:jc w:val="both"/>
        <w:rPr>
          <w:rFonts w:ascii="Times New Roman" w:hAnsi="Times New Roman" w:cs="Times New Roman"/>
          <w:sz w:val="28"/>
          <w:szCs w:val="28"/>
        </w:rPr>
      </w:pPr>
      <w:r w:rsidRPr="009823C1">
        <w:rPr>
          <w:rFonts w:ascii="Times New Roman" w:hAnsi="Times New Roman" w:cs="Times New Roman"/>
          <w:sz w:val="28"/>
          <w:szCs w:val="28"/>
        </w:rPr>
        <w:t>Копия решения комиссии по служебным спорам вручается каждой стороне - представителю нанимателя и гражданскому служащему, гражданину.</w:t>
      </w:r>
    </w:p>
    <w:p w:rsidR="001507BE" w:rsidRPr="009823C1" w:rsidRDefault="001507BE" w:rsidP="009823C1">
      <w:pPr>
        <w:jc w:val="both"/>
        <w:rPr>
          <w:rFonts w:ascii="Times New Roman" w:hAnsi="Times New Roman" w:cs="Times New Roman"/>
          <w:sz w:val="28"/>
          <w:szCs w:val="28"/>
        </w:rPr>
      </w:pPr>
    </w:p>
    <w:p w:rsidR="001507BE" w:rsidRPr="009823C1" w:rsidRDefault="001507BE" w:rsidP="009823C1">
      <w:pPr>
        <w:jc w:val="both"/>
        <w:rPr>
          <w:rFonts w:ascii="Times New Roman" w:hAnsi="Times New Roman" w:cs="Times New Roman"/>
          <w:sz w:val="28"/>
          <w:szCs w:val="28"/>
        </w:rPr>
      </w:pPr>
      <w:r w:rsidRPr="009823C1">
        <w:rPr>
          <w:rFonts w:ascii="Times New Roman" w:hAnsi="Times New Roman" w:cs="Times New Roman"/>
          <w:sz w:val="28"/>
          <w:szCs w:val="28"/>
        </w:rPr>
        <w:t xml:space="preserve">Закон о гражданской службе (ч. 12 ст. 70) содержит немаловажную процессуальную гарантию, позволяющую неудовлетворенным сторонам служебного спора воспользоваться правом обжалования в течение предусмотренного срока. В 10-дневный срок со дня вручения копии решения комиссии по служебным спорам любая из сторон вправе обжаловать данное решение в суд. В случае пропуска по уважительным причинам установленного срока суд может восстановить этот срок и рассмотреть служебный </w:t>
      </w:r>
      <w:proofErr w:type="gramStart"/>
      <w:r w:rsidRPr="009823C1">
        <w:rPr>
          <w:rFonts w:ascii="Times New Roman" w:hAnsi="Times New Roman" w:cs="Times New Roman"/>
          <w:sz w:val="28"/>
          <w:szCs w:val="28"/>
        </w:rPr>
        <w:t>спор</w:t>
      </w:r>
      <w:proofErr w:type="gramEnd"/>
      <w:r w:rsidRPr="009823C1">
        <w:rPr>
          <w:rFonts w:ascii="Times New Roman" w:hAnsi="Times New Roman" w:cs="Times New Roman"/>
          <w:sz w:val="28"/>
          <w:szCs w:val="28"/>
        </w:rPr>
        <w:t xml:space="preserve"> по существу.</w:t>
      </w:r>
    </w:p>
    <w:p w:rsidR="001507BE" w:rsidRPr="009823C1" w:rsidRDefault="001507BE" w:rsidP="009823C1">
      <w:pPr>
        <w:jc w:val="both"/>
        <w:rPr>
          <w:rFonts w:ascii="Times New Roman" w:hAnsi="Times New Roman" w:cs="Times New Roman"/>
          <w:sz w:val="28"/>
          <w:szCs w:val="28"/>
        </w:rPr>
      </w:pPr>
    </w:p>
    <w:p w:rsidR="00046696" w:rsidRPr="009823C1" w:rsidRDefault="001507BE" w:rsidP="009823C1">
      <w:pPr>
        <w:jc w:val="both"/>
        <w:rPr>
          <w:rFonts w:ascii="Times New Roman" w:hAnsi="Times New Roman" w:cs="Times New Roman"/>
          <w:sz w:val="28"/>
          <w:szCs w:val="28"/>
        </w:rPr>
      </w:pPr>
      <w:r w:rsidRPr="009823C1">
        <w:rPr>
          <w:rFonts w:ascii="Times New Roman" w:hAnsi="Times New Roman" w:cs="Times New Roman"/>
          <w:sz w:val="28"/>
          <w:szCs w:val="28"/>
        </w:rPr>
        <w:t>Устанавливая порядок рассмотрения служебных споров как в комиссиях государственных органов по служебным спорам, так и в судах, Закон о гражданской службе (ч. 13 ст. 70) предусматривает, что рассмотрение служебных споров в судах определяется также гражданским процессуальным законодательством РФ.</w:t>
      </w:r>
    </w:p>
    <w:sectPr w:rsidR="00046696" w:rsidRPr="009823C1" w:rsidSect="006A4BDF">
      <w:pgSz w:w="16838" w:h="11906" w:orient="landscape"/>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6E"/>
    <w:rsid w:val="00046696"/>
    <w:rsid w:val="000B3718"/>
    <w:rsid w:val="001507BE"/>
    <w:rsid w:val="006A4BDF"/>
    <w:rsid w:val="009823C1"/>
    <w:rsid w:val="009E6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3477F-07E8-408E-A4DB-98F3ABF38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1671</Words>
  <Characters>9527</Characters>
  <Application>Microsoft Office Word</Application>
  <DocSecurity>0</DocSecurity>
  <Lines>79</Lines>
  <Paragraphs>22</Paragraphs>
  <ScaleCrop>false</ScaleCrop>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4</cp:revision>
  <dcterms:created xsi:type="dcterms:W3CDTF">2018-12-27T09:22:00Z</dcterms:created>
  <dcterms:modified xsi:type="dcterms:W3CDTF">2018-12-27T10:19:00Z</dcterms:modified>
</cp:coreProperties>
</file>