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3A" w:rsidRDefault="002D2A3A" w:rsidP="002D2A3A">
      <w:pPr>
        <w:pStyle w:val="ConsPlusTitle"/>
        <w:jc w:val="center"/>
      </w:pPr>
      <w:bookmarkStart w:id="0" w:name="_GoBack"/>
      <w:r>
        <w:t>ФЕДЕРАЛЬНЫЙ ЗАКОН</w:t>
      </w:r>
    </w:p>
    <w:p w:rsidR="002D2A3A" w:rsidRDefault="002D2A3A" w:rsidP="002D2A3A">
      <w:pPr>
        <w:pStyle w:val="ConsPlusTitle"/>
        <w:jc w:val="center"/>
      </w:pPr>
    </w:p>
    <w:p w:rsidR="002D2A3A" w:rsidRDefault="002D2A3A" w:rsidP="002D2A3A">
      <w:pPr>
        <w:pStyle w:val="ConsPlusTitle"/>
        <w:jc w:val="center"/>
      </w:pPr>
      <w:r>
        <w:t>О ПРОТИВОДЕЙСТВИИ ТЕРРОРИЗМУ</w:t>
      </w:r>
    </w:p>
    <w:bookmarkEnd w:id="0"/>
    <w:p w:rsidR="002D2A3A" w:rsidRDefault="002D2A3A" w:rsidP="002D2A3A">
      <w:pPr>
        <w:pStyle w:val="ConsPlusTitle"/>
        <w:jc w:val="cente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1. Правовая основа противодействия терроризму</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D2A3A" w:rsidRPr="002D2A3A" w:rsidTr="006A2ED6">
        <w:trPr>
          <w:jc w:val="center"/>
        </w:trPr>
        <w:tc>
          <w:tcPr>
            <w:tcW w:w="10147" w:type="dxa"/>
            <w:tcBorders>
              <w:left w:val="single" w:sz="24" w:space="0" w:color="CED3F1"/>
              <w:right w:val="single" w:sz="24" w:space="0" w:color="F4F3F8"/>
            </w:tcBorders>
            <w:shd w:val="clear" w:color="auto" w:fill="F4F3F8"/>
          </w:tcPr>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roofErr w:type="spellStart"/>
            <w:r w:rsidRPr="002D2A3A">
              <w:rPr>
                <w:rFonts w:ascii="Times New Roman" w:eastAsiaTheme="minorEastAsia" w:hAnsi="Times New Roman" w:cs="Times New Roman"/>
                <w:color w:val="392C69"/>
                <w:sz w:val="24"/>
                <w:szCs w:val="24"/>
                <w:lang w:eastAsia="ru-RU"/>
              </w:rPr>
              <w:t>КонсультантПлюс</w:t>
            </w:r>
            <w:proofErr w:type="spellEnd"/>
            <w:r w:rsidRPr="002D2A3A">
              <w:rPr>
                <w:rFonts w:ascii="Times New Roman" w:eastAsiaTheme="minorEastAsia" w:hAnsi="Times New Roman" w:cs="Times New Roman"/>
                <w:color w:val="392C69"/>
                <w:sz w:val="24"/>
                <w:szCs w:val="24"/>
                <w:lang w:eastAsia="ru-RU"/>
              </w:rPr>
              <w:t>: примечание.</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2D2A3A">
              <w:rPr>
                <w:rFonts w:ascii="Times New Roman" w:eastAsiaTheme="minorEastAsia" w:hAnsi="Times New Roman" w:cs="Times New Roman"/>
                <w:color w:val="392C69"/>
                <w:sz w:val="24"/>
                <w:szCs w:val="24"/>
                <w:lang w:eastAsia="ru-RU"/>
              </w:rPr>
              <w:t>Концепция противодействия терроризму утв. Президентом РФ 05.10.2009.</w:t>
            </w:r>
          </w:p>
        </w:tc>
      </w:tr>
    </w:tbl>
    <w:p w:rsidR="002D2A3A" w:rsidRPr="002D2A3A" w:rsidRDefault="002D2A3A" w:rsidP="002D2A3A">
      <w:pPr>
        <w:widowControl w:val="0"/>
        <w:autoSpaceDE w:val="0"/>
        <w:autoSpaceDN w:val="0"/>
        <w:adjustRightInd w:val="0"/>
        <w:spacing w:before="30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2. Основные принципы противодействия терроризму</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обеспечение и защита основных прав и свобод человека и гражданина;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законность;</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4) неотвратимость наказания за осуществление террористической деятельности;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7) приоритет мер предупреждения терроризма;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9) сочетание гласных и негласных методов противодействия терроризму;</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11) недопустимость политических уступок террористам;</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12) минимизация и (или) ликвидация последствий проявлений терроризма;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13) соразмерность мер противодействия терроризму степени террористической опасности.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3. Основные понятия</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lastRenderedPageBreak/>
        <w:t>В настоящем Федеральном законе используются следующие основные понятия:</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террористическая деятельность - деятельность, включающая в себя:</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б) подстрекательство к террористическому акту;</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г) вербовку, вооружение, обучение и использование террористов;</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(п. 3 в ред. Федерального закона от 05.05.2014 N 130-ФЗ)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Федерального закона от 23.07.2013 N 208-ФЗ)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минимизации и (или) ликвидации последствий проявлений терроризма;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w:t>
      </w:r>
      <w:r w:rsidRPr="002D2A3A">
        <w:rPr>
          <w:rFonts w:ascii="Times New Roman" w:eastAsiaTheme="minorEastAsia" w:hAnsi="Times New Roman" w:cs="Times New Roman"/>
          <w:sz w:val="24"/>
          <w:szCs w:val="24"/>
          <w:lang w:eastAsia="ru-RU"/>
        </w:rPr>
        <w:lastRenderedPageBreak/>
        <w:t>условиях может одновременно находиться более пятидесяти человек.</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(п. 6 введен Федеральным законом от 23.07.2013 N 208-ФЗ)</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4. Международное сотрудничество Российской Федерации в области борьбы с терроризмом</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5. Организационные основы противодействия терроризму</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Президент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определяет основные направления государственной политики в области противодействия терроризму;</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(часть первая в ред. Федерального закона от 27.07.2006 N 153-ФЗ)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Правительство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(п. 4 введен Федеральным законом от 23.07.2013 N 208-ФЗ)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lastRenderedPageBreak/>
        <w:t>(п. 5 введен Федеральным законом от 06.07.2016 N 374-ФЗ)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(часть 3.1 введена Федеральным законом от 23.07.2013 N 208-ФЗ)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 w:name="Par97"/>
      <w:bookmarkEnd w:id="1"/>
      <w:r w:rsidRPr="002D2A3A">
        <w:rPr>
          <w:rFonts w:ascii="Times New Roman" w:eastAsiaTheme="minorEastAsia" w:hAnsi="Times New Roman" w:cs="Times New Roman"/>
          <w:sz w:val="24"/>
          <w:szCs w:val="24"/>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Федеральных законов от 02.11.2013 N 302-ФЗ, от 06.07.2016 N 374-ФЗ)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 w:name="Par99"/>
      <w:bookmarkEnd w:id="2"/>
      <w:r w:rsidRPr="002D2A3A">
        <w:rPr>
          <w:rFonts w:ascii="Times New Roman" w:eastAsiaTheme="minorEastAsia" w:hAnsi="Times New Roman" w:cs="Times New Roman"/>
          <w:sz w:val="24"/>
          <w:szCs w:val="24"/>
          <w:lang w:eastAsia="ru-RU"/>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(часть 4.1 в ред. Федерального закона от 18.04.2018 N 82-ФЗ)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7"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w:history="1">
        <w:r w:rsidRPr="002D2A3A">
          <w:rPr>
            <w:rFonts w:ascii="Times New Roman" w:eastAsiaTheme="minorEastAsia" w:hAnsi="Times New Roman" w:cs="Times New Roman"/>
            <w:color w:val="0000FF"/>
            <w:sz w:val="24"/>
            <w:szCs w:val="24"/>
            <w:lang w:eastAsia="ru-RU"/>
          </w:rPr>
          <w:t>частями 4</w:t>
        </w:r>
      </w:hyperlink>
      <w:r w:rsidRPr="002D2A3A">
        <w:rPr>
          <w:rFonts w:ascii="Times New Roman" w:eastAsiaTheme="minorEastAsia" w:hAnsi="Times New Roman" w:cs="Times New Roman"/>
          <w:sz w:val="24"/>
          <w:szCs w:val="24"/>
          <w:lang w:eastAsia="ru-RU"/>
        </w:rPr>
        <w:t xml:space="preserve"> и </w:t>
      </w:r>
      <w:hyperlink w:anchor="Par99"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 w:history="1">
        <w:r w:rsidRPr="002D2A3A">
          <w:rPr>
            <w:rFonts w:ascii="Times New Roman" w:eastAsiaTheme="minorEastAsia" w:hAnsi="Times New Roman" w:cs="Times New Roman"/>
            <w:color w:val="0000FF"/>
            <w:sz w:val="24"/>
            <w:szCs w:val="24"/>
            <w:lang w:eastAsia="ru-RU"/>
          </w:rPr>
          <w:t>4.1</w:t>
        </w:r>
      </w:hyperlink>
      <w:r w:rsidRPr="002D2A3A">
        <w:rPr>
          <w:rFonts w:ascii="Times New Roman" w:eastAsiaTheme="minorEastAsia" w:hAnsi="Times New Roman" w:cs="Times New Roman"/>
          <w:sz w:val="24"/>
          <w:szCs w:val="24"/>
          <w:lang w:eastAsia="ru-RU"/>
        </w:rPr>
        <w:t xml:space="preserve"> настоящей статьи, могут устанавливаться уровни террористической опасности, предусматривающие принятие не </w:t>
      </w:r>
      <w:r w:rsidRPr="002D2A3A">
        <w:rPr>
          <w:rFonts w:ascii="Times New Roman" w:eastAsiaTheme="minorEastAsia" w:hAnsi="Times New Roman" w:cs="Times New Roman"/>
          <w:sz w:val="24"/>
          <w:szCs w:val="24"/>
          <w:lang w:eastAsia="ru-RU"/>
        </w:rPr>
        <w:lastRenderedPageBreak/>
        <w:t>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(часть 5 введена Федеральным законом от 03.05.2011 N 96-ФЗ; в ред. Федерального закона от 06.07.2016 N 374-ФЗ)</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5.1. Полномочия органов исполнительной власти субъектов Российской Федерации в области противодействия терроризму</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(введена Федеральным законом от 05.05.2014 N 130-ФЗ)</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3) организует деятельность сформированного в соответствии с </w:t>
      </w:r>
      <w:hyperlink w:anchor="Par99"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 w:history="1">
        <w:r w:rsidRPr="002D2A3A">
          <w:rPr>
            <w:rFonts w:ascii="Times New Roman" w:eastAsiaTheme="minorEastAsia" w:hAnsi="Times New Roman" w:cs="Times New Roman"/>
            <w:color w:val="0000FF"/>
            <w:sz w:val="24"/>
            <w:szCs w:val="24"/>
            <w:lang w:eastAsia="ru-RU"/>
          </w:rPr>
          <w:t>частью 4.1 статьи 5</w:t>
        </w:r>
      </w:hyperlink>
      <w:r w:rsidRPr="002D2A3A">
        <w:rPr>
          <w:rFonts w:ascii="Times New Roman" w:eastAsiaTheme="minorEastAsia" w:hAnsi="Times New Roman" w:cs="Times New Roman"/>
          <w:sz w:val="24"/>
          <w:szCs w:val="24"/>
          <w:lang w:eastAsia="ru-RU"/>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Федерального закона от 18.04.2018 N 82-ФЗ)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(п. 4 введен Федеральным законом от 18.04.2018 N 82-ФЗ)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Высший исполнительный орган государственной власти субъекта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lastRenderedPageBreak/>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5.2. Полномочия органов местного самоуправления в области противодействия терроризму</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(введена Федеральным законом от 06.07.2016 N 374-ФЗ)</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6. Применение Вооруженных Сил Российской Федерации в борьбе с терроризмом</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борьбе с терроризмом Вооруженные Силы Российской Федерации могут применяться для:</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2) пресечения террористических актов во внутренних водах и в территориальном море Российской </w:t>
      </w:r>
      <w:r w:rsidRPr="002D2A3A">
        <w:rPr>
          <w:rFonts w:ascii="Times New Roman" w:eastAsiaTheme="minorEastAsia" w:hAnsi="Times New Roman" w:cs="Times New Roman"/>
          <w:sz w:val="24"/>
          <w:szCs w:val="24"/>
          <w:lang w:eastAsia="ru-RU"/>
        </w:rPr>
        <w:lastRenderedPageBreak/>
        <w:t>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7. Пресечение террористических актов в воздушной среде</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lastRenderedPageBreak/>
        <w:t>Статья 9. Участие Вооруженных Сил Российской Федерации в проведении контртеррористической операции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5. Утратила силу. - Федеральный закон от 27.07.2006 N 153-ФЗ.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выполнения ими поставленных задач по пресечению международной террористической деятельности;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нецелесообразности их дальнейшего пребывания за пределами территории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7. Президент Российской Федерации информирует Совет Федерации Федерального Собрания Российской </w:t>
      </w:r>
      <w:r w:rsidRPr="002D2A3A">
        <w:rPr>
          <w:rFonts w:ascii="Times New Roman" w:eastAsiaTheme="minorEastAsia" w:hAnsi="Times New Roman" w:cs="Times New Roman"/>
          <w:sz w:val="24"/>
          <w:szCs w:val="24"/>
          <w:lang w:eastAsia="ru-RU"/>
        </w:rPr>
        <w:lastRenderedPageBreak/>
        <w:t>Федерации об отзыве формирований Вооруженных Сил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 w:name="Par177"/>
      <w:bookmarkEnd w:id="3"/>
      <w:r w:rsidRPr="002D2A3A">
        <w:rPr>
          <w:rFonts w:ascii="Times New Roman" w:eastAsiaTheme="minorEastAsia" w:hAnsi="Times New Roman"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11. Решение об отзыве гражданского персонала, направляемого за пределы территории Российской Федерации в соответствии с </w:t>
      </w:r>
      <w:hyperlink w:anchor="Par177"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 w:history="1">
        <w:r w:rsidRPr="002D2A3A">
          <w:rPr>
            <w:rFonts w:ascii="Times New Roman" w:eastAsiaTheme="minorEastAsia" w:hAnsi="Times New Roman" w:cs="Times New Roman"/>
            <w:color w:val="0000FF"/>
            <w:sz w:val="24"/>
            <w:szCs w:val="24"/>
            <w:lang w:eastAsia="ru-RU"/>
          </w:rPr>
          <w:t>частью 10</w:t>
        </w:r>
      </w:hyperlink>
      <w:r w:rsidRPr="002D2A3A">
        <w:rPr>
          <w:rFonts w:ascii="Times New Roman" w:eastAsiaTheme="minorEastAsia" w:hAnsi="Times New Roman" w:cs="Times New Roman"/>
          <w:sz w:val="24"/>
          <w:szCs w:val="24"/>
          <w:lang w:eastAsia="ru-RU"/>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11. Правовой режим контртеррористической операции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D2A3A" w:rsidRPr="002D2A3A" w:rsidTr="006A2ED6">
        <w:trPr>
          <w:jc w:val="center"/>
        </w:trPr>
        <w:tc>
          <w:tcPr>
            <w:tcW w:w="10147" w:type="dxa"/>
            <w:tcBorders>
              <w:left w:val="single" w:sz="24" w:space="0" w:color="CED3F1"/>
              <w:right w:val="single" w:sz="24" w:space="0" w:color="F4F3F8"/>
            </w:tcBorders>
            <w:shd w:val="clear" w:color="auto" w:fill="F4F3F8"/>
          </w:tcPr>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roofErr w:type="spellStart"/>
            <w:r w:rsidRPr="002D2A3A">
              <w:rPr>
                <w:rFonts w:ascii="Times New Roman" w:eastAsiaTheme="minorEastAsia" w:hAnsi="Times New Roman" w:cs="Times New Roman"/>
                <w:color w:val="392C69"/>
                <w:sz w:val="24"/>
                <w:szCs w:val="24"/>
                <w:lang w:eastAsia="ru-RU"/>
              </w:rPr>
              <w:t>КонсультантПлюс</w:t>
            </w:r>
            <w:proofErr w:type="spellEnd"/>
            <w:r w:rsidRPr="002D2A3A">
              <w:rPr>
                <w:rFonts w:ascii="Times New Roman" w:eastAsiaTheme="minorEastAsia" w:hAnsi="Times New Roman" w:cs="Times New Roman"/>
                <w:color w:val="392C69"/>
                <w:sz w:val="24"/>
                <w:szCs w:val="24"/>
                <w:lang w:eastAsia="ru-RU"/>
              </w:rPr>
              <w:t>: примечание.</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2D2A3A">
              <w:rPr>
                <w:rFonts w:ascii="Times New Roman" w:eastAsiaTheme="minorEastAsia" w:hAnsi="Times New Roman" w:cs="Times New Roman"/>
                <w:color w:val="392C69"/>
                <w:sz w:val="24"/>
                <w:szCs w:val="24"/>
                <w:lang w:eastAsia="ru-RU"/>
              </w:rPr>
              <w:t>Ответственность за нарушение правового режима контртеррористической операции установлена ст. 20.27 КоАП РФ.</w:t>
            </w:r>
          </w:p>
        </w:tc>
      </w:tr>
    </w:tbl>
    <w:p w:rsidR="002D2A3A" w:rsidRPr="002D2A3A" w:rsidRDefault="002D2A3A" w:rsidP="002D2A3A">
      <w:pPr>
        <w:widowControl w:val="0"/>
        <w:autoSpaceDE w:val="0"/>
        <w:autoSpaceDN w:val="0"/>
        <w:adjustRightInd w:val="0"/>
        <w:spacing w:before="30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210"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sidRPr="002D2A3A">
          <w:rPr>
            <w:rFonts w:ascii="Times New Roman" w:eastAsiaTheme="minorEastAsia" w:hAnsi="Times New Roman" w:cs="Times New Roman"/>
            <w:color w:val="0000FF"/>
            <w:sz w:val="24"/>
            <w:szCs w:val="24"/>
            <w:lang w:eastAsia="ru-RU"/>
          </w:rPr>
          <w:t>статьи 12</w:t>
        </w:r>
      </w:hyperlink>
      <w:r w:rsidRPr="002D2A3A">
        <w:rPr>
          <w:rFonts w:ascii="Times New Roman" w:eastAsiaTheme="minorEastAsia" w:hAnsi="Times New Roman" w:cs="Times New Roman"/>
          <w:sz w:val="24"/>
          <w:szCs w:val="24"/>
          <w:lang w:eastAsia="ru-RU"/>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4" w:name="Par186"/>
      <w:bookmarkEnd w:id="4"/>
      <w:r w:rsidRPr="002D2A3A">
        <w:rPr>
          <w:rFonts w:ascii="Times New Roman" w:eastAsiaTheme="minorEastAsia" w:hAnsi="Times New Roman"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lastRenderedPageBreak/>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14) ограничение или приостановление частной детективной и охранной деятельности.</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(п. 14 введен Федеральным законом от 22.12.2008 N 272-ФЗ)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4. На отдельных участках территории (объектах), в пределах которой (на которых) введен правовой </w:t>
      </w:r>
      <w:r w:rsidRPr="002D2A3A">
        <w:rPr>
          <w:rFonts w:ascii="Times New Roman" w:eastAsiaTheme="minorEastAsia" w:hAnsi="Times New Roman" w:cs="Times New Roman"/>
          <w:sz w:val="24"/>
          <w:szCs w:val="24"/>
          <w:lang w:eastAsia="ru-RU"/>
        </w:rPr>
        <w:lastRenderedPageBreak/>
        <w:t xml:space="preserve">режим контртеррористической операции, могут устанавливаться (вводиться) как весь комплекс мер и временных ограничений, предусмотренных </w:t>
      </w:r>
      <w:hyperlink w:anchor="Par186"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sidRPr="002D2A3A">
          <w:rPr>
            <w:rFonts w:ascii="Times New Roman" w:eastAsiaTheme="minorEastAsia" w:hAnsi="Times New Roman" w:cs="Times New Roman"/>
            <w:color w:val="0000FF"/>
            <w:sz w:val="24"/>
            <w:szCs w:val="24"/>
            <w:lang w:eastAsia="ru-RU"/>
          </w:rPr>
          <w:t>частью 3</w:t>
        </w:r>
      </w:hyperlink>
      <w:r w:rsidRPr="002D2A3A">
        <w:rPr>
          <w:rFonts w:ascii="Times New Roman" w:eastAsiaTheme="minorEastAsia" w:hAnsi="Times New Roman" w:cs="Times New Roman"/>
          <w:sz w:val="24"/>
          <w:szCs w:val="24"/>
          <w:lang w:eastAsia="ru-RU"/>
        </w:rPr>
        <w:t xml:space="preserve"> настоящей статьи, так и отдельные меры и временные ограничения.</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ar206" w:tooltip="Статья 12. Условия проведения контртеррористической операции" w:history="1">
        <w:r w:rsidRPr="002D2A3A">
          <w:rPr>
            <w:rFonts w:ascii="Times New Roman" w:eastAsiaTheme="minorEastAsia" w:hAnsi="Times New Roman" w:cs="Times New Roman"/>
            <w:color w:val="0000FF"/>
            <w:sz w:val="24"/>
            <w:szCs w:val="24"/>
            <w:lang w:eastAsia="ru-RU"/>
          </w:rPr>
          <w:t>статьями 12</w:t>
        </w:r>
      </w:hyperlink>
      <w:r w:rsidRPr="002D2A3A">
        <w:rPr>
          <w:rFonts w:ascii="Times New Roman" w:eastAsiaTheme="minorEastAsia" w:hAnsi="Times New Roman" w:cs="Times New Roman"/>
          <w:sz w:val="24"/>
          <w:szCs w:val="24"/>
          <w:lang w:eastAsia="ru-RU"/>
        </w:rPr>
        <w:t xml:space="preserve"> - </w:t>
      </w:r>
      <w:hyperlink w:anchor="Par276" w:tooltip="Статья 19. Социальная реабилитация лиц, пострадавших в результате террористического акта, и лиц, участвующих в борьбе с терроризмом" w:history="1">
        <w:r w:rsidRPr="002D2A3A">
          <w:rPr>
            <w:rFonts w:ascii="Times New Roman" w:eastAsiaTheme="minorEastAsia" w:hAnsi="Times New Roman" w:cs="Times New Roman"/>
            <w:color w:val="0000FF"/>
            <w:sz w:val="24"/>
            <w:szCs w:val="24"/>
            <w:lang w:eastAsia="ru-RU"/>
          </w:rPr>
          <w:t>19</w:t>
        </w:r>
      </w:hyperlink>
      <w:r w:rsidRPr="002D2A3A">
        <w:rPr>
          <w:rFonts w:ascii="Times New Roman" w:eastAsiaTheme="minorEastAsia" w:hAnsi="Times New Roman" w:cs="Times New Roman"/>
          <w:sz w:val="24"/>
          <w:szCs w:val="24"/>
          <w:lang w:eastAsia="ru-RU"/>
        </w:rPr>
        <w:t xml:space="preserve"> настоящего Федерального закона.</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(часть 5 введена Федеральным законом от 06.07.2016 N 374-ФЗ)</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bookmarkStart w:id="5" w:name="Par206"/>
      <w:bookmarkEnd w:id="5"/>
      <w:r w:rsidRPr="002D2A3A">
        <w:rPr>
          <w:rFonts w:ascii="Arial" w:eastAsiaTheme="minorEastAsia" w:hAnsi="Arial" w:cs="Arial"/>
          <w:b/>
          <w:bCs/>
          <w:sz w:val="24"/>
          <w:szCs w:val="24"/>
          <w:lang w:eastAsia="ru-RU"/>
        </w:rPr>
        <w:t>Статья 12. Условия проведения контртеррористической операции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(часть 1 в ред. Федерального закона от 06.07.2016 N 374-ФЗ)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6" w:name="Par210"/>
      <w:bookmarkEnd w:id="6"/>
      <w:r w:rsidRPr="002D2A3A">
        <w:rPr>
          <w:rFonts w:ascii="Times New Roman" w:eastAsiaTheme="minorEastAsia" w:hAnsi="Times New Roman" w:cs="Times New Roman"/>
          <w:sz w:val="24"/>
          <w:szCs w:val="24"/>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13. Руководство контртеррористической операцией</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1. Лицо, принявшее в соответствии с </w:t>
      </w:r>
      <w:hyperlink w:anchor="Par210"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sidRPr="002D2A3A">
          <w:rPr>
            <w:rFonts w:ascii="Times New Roman" w:eastAsiaTheme="minorEastAsia" w:hAnsi="Times New Roman" w:cs="Times New Roman"/>
            <w:color w:val="0000FF"/>
            <w:sz w:val="24"/>
            <w:szCs w:val="24"/>
            <w:lang w:eastAsia="ru-RU"/>
          </w:rPr>
          <w:t>частью 2 статьи 12</w:t>
        </w:r>
      </w:hyperlink>
      <w:r w:rsidRPr="002D2A3A">
        <w:rPr>
          <w:rFonts w:ascii="Times New Roman" w:eastAsiaTheme="minorEastAsia" w:hAnsi="Times New Roman" w:cs="Times New Roman"/>
          <w:sz w:val="24"/>
          <w:szCs w:val="24"/>
          <w:lang w:eastAsia="ru-RU"/>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(часть 1 в ред. Федерального закона от 03.05.2011 N 96-ФЗ)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Руководитель контртеррористической операции: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Федерального закона от 03.05.2011 N 96-ФЗ)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lastRenderedPageBreak/>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Федерального закона от 03.07.2016 N 227-ФЗ)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86"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sidRPr="002D2A3A">
          <w:rPr>
            <w:rFonts w:ascii="Times New Roman" w:eastAsiaTheme="minorEastAsia" w:hAnsi="Times New Roman" w:cs="Times New Roman"/>
            <w:color w:val="0000FF"/>
            <w:sz w:val="24"/>
            <w:szCs w:val="24"/>
            <w:lang w:eastAsia="ru-RU"/>
          </w:rPr>
          <w:t>статьи 11</w:t>
        </w:r>
      </w:hyperlink>
      <w:r w:rsidRPr="002D2A3A">
        <w:rPr>
          <w:rFonts w:ascii="Times New Roman" w:eastAsiaTheme="minorEastAsia" w:hAnsi="Times New Roman" w:cs="Times New Roman"/>
          <w:sz w:val="24"/>
          <w:szCs w:val="24"/>
          <w:lang w:eastAsia="ru-RU"/>
        </w:rPr>
        <w:t xml:space="preserve"> настоящего Федерального закона;</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Федерального закона от 03.05.2011 N 96-ФЗ)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7) отдает боевое распоряжение (боевой приказ) о применении группировки сил и средств, создаваемой в соответствии со </w:t>
      </w:r>
      <w:hyperlink w:anchor="Par243" w:tooltip="Статья 15. Силы и средства, привлекаемые для проведения контртеррористической операции" w:history="1">
        <w:r w:rsidRPr="002D2A3A">
          <w:rPr>
            <w:rFonts w:ascii="Times New Roman" w:eastAsiaTheme="minorEastAsia" w:hAnsi="Times New Roman" w:cs="Times New Roman"/>
            <w:color w:val="0000FF"/>
            <w:sz w:val="24"/>
            <w:szCs w:val="24"/>
            <w:lang w:eastAsia="ru-RU"/>
          </w:rPr>
          <w:t>статьей 15</w:t>
        </w:r>
      </w:hyperlink>
      <w:r w:rsidRPr="002D2A3A">
        <w:rPr>
          <w:rFonts w:ascii="Times New Roman" w:eastAsiaTheme="minorEastAsia" w:hAnsi="Times New Roman" w:cs="Times New Roman"/>
          <w:sz w:val="24"/>
          <w:szCs w:val="24"/>
          <w:lang w:eastAsia="ru-RU"/>
        </w:rPr>
        <w:t xml:space="preserve"> настоящего Федерального закона;</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(п. 7 в ред. Федерального закона от 03.05.2011 N 96-ФЗ)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8) реализует иные полномочия по руководству контртеррористической операцией.</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14. Компетенция оперативного штаба</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Оперативный штаб:</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1) осуществляет сбор сведений об обстановке, обобщение, анализ и оценку информации в целях определения характера и </w:t>
      </w:r>
      <w:proofErr w:type="gramStart"/>
      <w:r w:rsidRPr="002D2A3A">
        <w:rPr>
          <w:rFonts w:ascii="Times New Roman" w:eastAsiaTheme="minorEastAsia" w:hAnsi="Times New Roman" w:cs="Times New Roman"/>
          <w:sz w:val="24"/>
          <w:szCs w:val="24"/>
          <w:lang w:eastAsia="ru-RU"/>
        </w:rPr>
        <w:t>масштаба</w:t>
      </w:r>
      <w:proofErr w:type="gramEnd"/>
      <w:r w:rsidRPr="002D2A3A">
        <w:rPr>
          <w:rFonts w:ascii="Times New Roman" w:eastAsiaTheme="minorEastAsia" w:hAnsi="Times New Roman" w:cs="Times New Roman"/>
          <w:sz w:val="24"/>
          <w:szCs w:val="24"/>
          <w:lang w:eastAsia="ru-RU"/>
        </w:rPr>
        <w:t xml:space="preserve"> готовящегося или совершаемого террористического акта;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подготавливает расчеты и предложения по проведению контртеррористической операции;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6) принимает другие меры по предотвращению террористического акта и минимизации его возможных последствий.</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lastRenderedPageBreak/>
        <w:t>(п. 6 в ред. Федерального закона от 03.05.2011 N 96-ФЗ)</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bookmarkStart w:id="7" w:name="Par243"/>
      <w:bookmarkEnd w:id="7"/>
      <w:r w:rsidRPr="002D2A3A">
        <w:rPr>
          <w:rFonts w:ascii="Arial" w:eastAsiaTheme="minorEastAsia" w:hAnsi="Arial" w:cs="Arial"/>
          <w:b/>
          <w:bCs/>
          <w:sz w:val="24"/>
          <w:szCs w:val="24"/>
          <w:lang w:eastAsia="ru-RU"/>
        </w:rPr>
        <w:t>Статья 15. Силы и средства, привлекаемые для проведения контртеррористической операции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8" w:name="Par247"/>
      <w:bookmarkEnd w:id="8"/>
      <w:r w:rsidRPr="002D2A3A">
        <w:rPr>
          <w:rFonts w:ascii="Times New Roman" w:eastAsiaTheme="minorEastAsia" w:hAnsi="Times New Roman" w:cs="Times New Roman"/>
          <w:sz w:val="24"/>
          <w:szCs w:val="24"/>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Федеральных законов от 04.06.2014 N 145-ФЗ, от 03.07.2016 N 227-ФЗ)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47"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sidRPr="002D2A3A">
          <w:rPr>
            <w:rFonts w:ascii="Times New Roman" w:eastAsiaTheme="minorEastAsia" w:hAnsi="Times New Roman" w:cs="Times New Roman"/>
            <w:color w:val="0000FF"/>
            <w:sz w:val="24"/>
            <w:szCs w:val="24"/>
            <w:lang w:eastAsia="ru-RU"/>
          </w:rPr>
          <w:t>части 3</w:t>
        </w:r>
      </w:hyperlink>
      <w:r w:rsidRPr="002D2A3A">
        <w:rPr>
          <w:rFonts w:ascii="Times New Roman" w:eastAsiaTheme="minorEastAsia" w:hAnsi="Times New Roman" w:cs="Times New Roman"/>
          <w:sz w:val="24"/>
          <w:szCs w:val="24"/>
          <w:lang w:eastAsia="ru-RU"/>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(часть 5 в ред. Федерального закона от 03.05.2011 N 96-ФЗ)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6. Участвующие в контртеррористической операции подразделения федеральных органов исполнительной власти, указанных в </w:t>
      </w:r>
      <w:hyperlink w:anchor="Par247"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sidRPr="002D2A3A">
          <w:rPr>
            <w:rFonts w:ascii="Times New Roman" w:eastAsiaTheme="minorEastAsia" w:hAnsi="Times New Roman" w:cs="Times New Roman"/>
            <w:color w:val="0000FF"/>
            <w:sz w:val="24"/>
            <w:szCs w:val="24"/>
            <w:lang w:eastAsia="ru-RU"/>
          </w:rPr>
          <w:t>части 3</w:t>
        </w:r>
      </w:hyperlink>
      <w:r w:rsidRPr="002D2A3A">
        <w:rPr>
          <w:rFonts w:ascii="Times New Roman" w:eastAsiaTheme="minorEastAsia" w:hAnsi="Times New Roman" w:cs="Times New Roman"/>
          <w:sz w:val="24"/>
          <w:szCs w:val="24"/>
          <w:lang w:eastAsia="ru-RU"/>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16. Ведение переговоров в ходе контртеррористической операции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17. Окончание контртеррористической операции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9" w:name="Par261"/>
      <w:bookmarkEnd w:id="9"/>
      <w:r w:rsidRPr="002D2A3A">
        <w:rPr>
          <w:rFonts w:ascii="Times New Roman" w:eastAsiaTheme="minorEastAsia" w:hAnsi="Times New Roman"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2. При наличии условий, указанных в </w:t>
      </w:r>
      <w:hyperlink w:anchor="Par261"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history="1">
        <w:r w:rsidRPr="002D2A3A">
          <w:rPr>
            <w:rFonts w:ascii="Times New Roman" w:eastAsiaTheme="minorEastAsia" w:hAnsi="Times New Roman" w:cs="Times New Roman"/>
            <w:color w:val="0000FF"/>
            <w:sz w:val="24"/>
            <w:szCs w:val="24"/>
            <w:lang w:eastAsia="ru-RU"/>
          </w:rPr>
          <w:t>части 1</w:t>
        </w:r>
      </w:hyperlink>
      <w:r w:rsidRPr="002D2A3A">
        <w:rPr>
          <w:rFonts w:ascii="Times New Roman" w:eastAsiaTheme="minorEastAsia" w:hAnsi="Times New Roman" w:cs="Times New Roman"/>
          <w:sz w:val="24"/>
          <w:szCs w:val="24"/>
          <w:lang w:eastAsia="ru-RU"/>
        </w:rPr>
        <w:t xml:space="preserve"> настоящей статьи, руководитель контртеррористической операции объявляет контртеррористическую операцию оконченной.</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lastRenderedPageBreak/>
        <w:t>(часть 2 в ред. Федерального закона от 03.05.2011 N 96-ФЗ)</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bookmarkStart w:id="10" w:name="Par265"/>
      <w:bookmarkEnd w:id="10"/>
      <w:r w:rsidRPr="002D2A3A">
        <w:rPr>
          <w:rFonts w:ascii="Arial" w:eastAsiaTheme="minorEastAsia" w:hAnsi="Arial" w:cs="Arial"/>
          <w:b/>
          <w:bCs/>
          <w:sz w:val="24"/>
          <w:szCs w:val="24"/>
          <w:lang w:eastAsia="ru-RU"/>
        </w:rPr>
        <w:t>Статья 18. Возмещение вреда, причиненного в результате террористического акта</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Федерального закона от 02.11.2013 N 302-ФЗ)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(часть 1.1 введена Федеральным законом от 02.11.2013 N 302-ФЗ)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2D2A3A">
        <w:rPr>
          <w:rFonts w:ascii="Times New Roman" w:eastAsiaTheme="minorEastAsia" w:hAnsi="Times New Roman" w:cs="Times New Roman"/>
          <w:sz w:val="24"/>
          <w:szCs w:val="24"/>
          <w:lang w:eastAsia="ru-RU"/>
        </w:rPr>
        <w:t>разыскной</w:t>
      </w:r>
      <w:proofErr w:type="spellEnd"/>
      <w:r w:rsidRPr="002D2A3A">
        <w:rPr>
          <w:rFonts w:ascii="Times New Roman" w:eastAsiaTheme="minorEastAsia" w:hAnsi="Times New Roman" w:cs="Times New Roman"/>
          <w:sz w:val="24"/>
          <w:szCs w:val="24"/>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2D2A3A">
        <w:rPr>
          <w:rFonts w:ascii="Times New Roman" w:eastAsiaTheme="minorEastAsia" w:hAnsi="Times New Roman" w:cs="Times New Roman"/>
          <w:sz w:val="24"/>
          <w:szCs w:val="24"/>
          <w:lang w:eastAsia="ru-RU"/>
        </w:rPr>
        <w:t>истребуемые</w:t>
      </w:r>
      <w:proofErr w:type="spellEnd"/>
      <w:r w:rsidRPr="002D2A3A">
        <w:rPr>
          <w:rFonts w:ascii="Times New Roman" w:eastAsiaTheme="minorEastAsia" w:hAnsi="Times New Roman" w:cs="Times New Roman"/>
          <w:sz w:val="24"/>
          <w:szCs w:val="24"/>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(часть 1.2 введена Федеральным законом от 02.11.2013 N 302-ФЗ)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bookmarkStart w:id="11" w:name="Par276"/>
      <w:bookmarkEnd w:id="11"/>
      <w:r w:rsidRPr="002D2A3A">
        <w:rPr>
          <w:rFonts w:ascii="Arial" w:eastAsiaTheme="minorEastAsia" w:hAnsi="Arial" w:cs="Arial"/>
          <w:b/>
          <w:bCs/>
          <w:sz w:val="24"/>
          <w:szCs w:val="24"/>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Федерального закона от 08.11.2008 N 203-ФЗ)</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1. Социальная реабилитация лиц, пострадавших в результате террористического акта, а также лиц, указанных в </w:t>
      </w:r>
      <w:hyperlink w:anchor="Par283" w:tooltip="Статья 20. Категории лиц, участвующих в борьбе с терроризмом, подлежащих правовой и социальной защите" w:history="1">
        <w:r w:rsidRPr="002D2A3A">
          <w:rPr>
            <w:rFonts w:ascii="Times New Roman" w:eastAsiaTheme="minorEastAsia" w:hAnsi="Times New Roman" w:cs="Times New Roman"/>
            <w:color w:val="0000FF"/>
            <w:sz w:val="24"/>
            <w:szCs w:val="24"/>
            <w:lang w:eastAsia="ru-RU"/>
          </w:rPr>
          <w:t>статье 20</w:t>
        </w:r>
      </w:hyperlink>
      <w:r w:rsidRPr="002D2A3A">
        <w:rPr>
          <w:rFonts w:ascii="Times New Roman" w:eastAsiaTheme="minorEastAsia" w:hAnsi="Times New Roman" w:cs="Times New Roman"/>
          <w:sz w:val="24"/>
          <w:szCs w:val="24"/>
          <w:lang w:eastAsia="ru-RU"/>
        </w:rPr>
        <w:t xml:space="preserve"> настоящего Федерального закона, включает в себя психологическую, медицинскую и </w:t>
      </w:r>
      <w:r w:rsidRPr="002D2A3A">
        <w:rPr>
          <w:rFonts w:ascii="Times New Roman" w:eastAsiaTheme="minorEastAsia" w:hAnsi="Times New Roman" w:cs="Times New Roman"/>
          <w:sz w:val="24"/>
          <w:szCs w:val="24"/>
          <w:lang w:eastAsia="ru-RU"/>
        </w:rPr>
        <w:lastRenderedPageBreak/>
        <w:t>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2. Для лиц, указанных в </w:t>
      </w:r>
      <w:hyperlink w:anchor="Par283" w:tooltip="Статья 20. Категории лиц, участвующих в борьбе с терроризмом, подлежащих правовой и социальной защите" w:history="1">
        <w:r w:rsidRPr="002D2A3A">
          <w:rPr>
            <w:rFonts w:ascii="Times New Roman" w:eastAsiaTheme="minorEastAsia" w:hAnsi="Times New Roman" w:cs="Times New Roman"/>
            <w:color w:val="0000FF"/>
            <w:sz w:val="24"/>
            <w:szCs w:val="24"/>
            <w:lang w:eastAsia="ru-RU"/>
          </w:rPr>
          <w:t>статье 20</w:t>
        </w:r>
      </w:hyperlink>
      <w:r w:rsidRPr="002D2A3A">
        <w:rPr>
          <w:rFonts w:ascii="Times New Roman" w:eastAsiaTheme="minorEastAsia" w:hAnsi="Times New Roman" w:cs="Times New Roman"/>
          <w:sz w:val="24"/>
          <w:szCs w:val="24"/>
          <w:lang w:eastAsia="ru-RU"/>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(часть вторая введена Федеральным законом от 08.11.2008 N 203-ФЗ)</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bookmarkStart w:id="12" w:name="Par283"/>
      <w:bookmarkEnd w:id="12"/>
      <w:r w:rsidRPr="002D2A3A">
        <w:rPr>
          <w:rFonts w:ascii="Arial" w:eastAsiaTheme="minorEastAsia" w:hAnsi="Arial" w:cs="Arial"/>
          <w:b/>
          <w:bCs/>
          <w:sz w:val="24"/>
          <w:szCs w:val="24"/>
          <w:lang w:eastAsia="ru-RU"/>
        </w:rPr>
        <w:t>Статья 20. Категории лиц, участвующих в борьбе с терроризмом, подлежащих правовой и социальной защите</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3" w:name="Par286"/>
      <w:bookmarkEnd w:id="13"/>
      <w:r w:rsidRPr="002D2A3A">
        <w:rPr>
          <w:rFonts w:ascii="Times New Roman" w:eastAsiaTheme="minorEastAsia" w:hAnsi="Times New Roman" w:cs="Times New Roman"/>
          <w:sz w:val="24"/>
          <w:szCs w:val="24"/>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Федерального закона от 30.12.2008 N 321-ФЗ)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4" w:name="Par288"/>
      <w:bookmarkEnd w:id="14"/>
      <w:r w:rsidRPr="002D2A3A">
        <w:rPr>
          <w:rFonts w:ascii="Times New Roman" w:eastAsiaTheme="minorEastAsia" w:hAnsi="Times New Roman"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5" w:name="Par289"/>
      <w:bookmarkEnd w:id="15"/>
      <w:r w:rsidRPr="002D2A3A">
        <w:rPr>
          <w:rFonts w:ascii="Times New Roman" w:eastAsiaTheme="minorEastAsia" w:hAnsi="Times New Roman" w:cs="Times New Roman"/>
          <w:sz w:val="24"/>
          <w:szCs w:val="24"/>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(п. 2.1 введен Федеральным законом от 28.12.2010 N 404-ФЗ)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3) члены семей лиц, указанных в </w:t>
      </w:r>
      <w:hyperlink w:anchor="Par286"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history="1">
        <w:r w:rsidRPr="002D2A3A">
          <w:rPr>
            <w:rFonts w:ascii="Times New Roman" w:eastAsiaTheme="minorEastAsia" w:hAnsi="Times New Roman" w:cs="Times New Roman"/>
            <w:color w:val="0000FF"/>
            <w:sz w:val="24"/>
            <w:szCs w:val="24"/>
            <w:lang w:eastAsia="ru-RU"/>
          </w:rPr>
          <w:t>пунктах 1</w:t>
        </w:r>
      </w:hyperlink>
      <w:r w:rsidRPr="002D2A3A">
        <w:rPr>
          <w:rFonts w:ascii="Times New Roman" w:eastAsiaTheme="minorEastAsia" w:hAnsi="Times New Roman" w:cs="Times New Roman"/>
          <w:sz w:val="24"/>
          <w:szCs w:val="24"/>
          <w:lang w:eastAsia="ru-RU"/>
        </w:rPr>
        <w:t xml:space="preserve">, </w:t>
      </w:r>
      <w:hyperlink w:anchor="Par288"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history="1">
        <w:r w:rsidRPr="002D2A3A">
          <w:rPr>
            <w:rFonts w:ascii="Times New Roman" w:eastAsiaTheme="minorEastAsia" w:hAnsi="Times New Roman" w:cs="Times New Roman"/>
            <w:color w:val="0000FF"/>
            <w:sz w:val="24"/>
            <w:szCs w:val="24"/>
            <w:lang w:eastAsia="ru-RU"/>
          </w:rPr>
          <w:t>2</w:t>
        </w:r>
      </w:hyperlink>
      <w:r w:rsidRPr="002D2A3A">
        <w:rPr>
          <w:rFonts w:ascii="Times New Roman" w:eastAsiaTheme="minorEastAsia" w:hAnsi="Times New Roman" w:cs="Times New Roman"/>
          <w:sz w:val="24"/>
          <w:szCs w:val="24"/>
          <w:lang w:eastAsia="ru-RU"/>
        </w:rPr>
        <w:t xml:space="preserve"> и </w:t>
      </w:r>
      <w:hyperlink w:anchor="Par289"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history="1">
        <w:r w:rsidRPr="002D2A3A">
          <w:rPr>
            <w:rFonts w:ascii="Times New Roman" w:eastAsiaTheme="minorEastAsia" w:hAnsi="Times New Roman" w:cs="Times New Roman"/>
            <w:color w:val="0000FF"/>
            <w:sz w:val="24"/>
            <w:szCs w:val="24"/>
            <w:lang w:eastAsia="ru-RU"/>
          </w:rPr>
          <w:t>2.1</w:t>
        </w:r>
      </w:hyperlink>
      <w:r w:rsidRPr="002D2A3A">
        <w:rPr>
          <w:rFonts w:ascii="Times New Roman" w:eastAsiaTheme="minorEastAsia" w:hAnsi="Times New Roman" w:cs="Times New Roman"/>
          <w:sz w:val="24"/>
          <w:szCs w:val="24"/>
          <w:lang w:eastAsia="ru-RU"/>
        </w:rPr>
        <w:t xml:space="preserve"> настоящей части, если необходимость в обеспечении их защиты вызвана участием указанных лиц в борьбе с терроризмом.</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Федерального закона от 28.12.2010 N 404-ФЗ)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bookmarkStart w:id="16" w:name="Par295"/>
      <w:bookmarkEnd w:id="16"/>
      <w:r w:rsidRPr="002D2A3A">
        <w:rPr>
          <w:rFonts w:ascii="Arial" w:eastAsiaTheme="minorEastAsia" w:hAnsi="Arial" w:cs="Arial"/>
          <w:b/>
          <w:bCs/>
          <w:sz w:val="24"/>
          <w:szCs w:val="24"/>
          <w:lang w:eastAsia="ru-RU"/>
        </w:rPr>
        <w:t>Статья 21. Возмещение вреда лицам, участвующим в борьбе с терроризмом, и меры их социальной защиты</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1. Возмещение вреда, причиненного жизни, здоровью и имуществу лиц, указанных в </w:t>
      </w:r>
      <w:hyperlink w:anchor="Par283" w:tooltip="Статья 20. Категории лиц, участвующих в борьбе с терроризмом, подлежащих правовой и социальной защите" w:history="1">
        <w:r w:rsidRPr="002D2A3A">
          <w:rPr>
            <w:rFonts w:ascii="Times New Roman" w:eastAsiaTheme="minorEastAsia" w:hAnsi="Times New Roman" w:cs="Times New Roman"/>
            <w:color w:val="0000FF"/>
            <w:sz w:val="24"/>
            <w:szCs w:val="24"/>
            <w:lang w:eastAsia="ru-RU"/>
          </w:rPr>
          <w:t>статье 20</w:t>
        </w:r>
      </w:hyperlink>
      <w:r w:rsidRPr="002D2A3A">
        <w:rPr>
          <w:rFonts w:ascii="Times New Roman" w:eastAsiaTheme="minorEastAsia" w:hAnsi="Times New Roman" w:cs="Times New Roman"/>
          <w:sz w:val="24"/>
          <w:szCs w:val="24"/>
          <w:lang w:eastAsia="ru-RU"/>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lastRenderedPageBreak/>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2D2A3A" w:rsidRPr="002D2A3A" w:rsidRDefault="002D2A3A" w:rsidP="002D2A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D2A3A" w:rsidRPr="002D2A3A" w:rsidTr="006A2ED6">
        <w:trPr>
          <w:jc w:val="center"/>
        </w:trPr>
        <w:tc>
          <w:tcPr>
            <w:tcW w:w="10147" w:type="dxa"/>
            <w:tcBorders>
              <w:left w:val="single" w:sz="24" w:space="0" w:color="CED3F1"/>
              <w:right w:val="single" w:sz="24" w:space="0" w:color="F4F3F8"/>
            </w:tcBorders>
            <w:shd w:val="clear" w:color="auto" w:fill="F4F3F8"/>
          </w:tcPr>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roofErr w:type="spellStart"/>
            <w:r w:rsidRPr="002D2A3A">
              <w:rPr>
                <w:rFonts w:ascii="Times New Roman" w:eastAsiaTheme="minorEastAsia" w:hAnsi="Times New Roman" w:cs="Times New Roman"/>
                <w:color w:val="392C69"/>
                <w:sz w:val="24"/>
                <w:szCs w:val="24"/>
                <w:lang w:eastAsia="ru-RU"/>
              </w:rPr>
              <w:t>КонсультантПлюс</w:t>
            </w:r>
            <w:proofErr w:type="spellEnd"/>
            <w:r w:rsidRPr="002D2A3A">
              <w:rPr>
                <w:rFonts w:ascii="Times New Roman" w:eastAsiaTheme="minorEastAsia" w:hAnsi="Times New Roman" w:cs="Times New Roman"/>
                <w:color w:val="392C69"/>
                <w:sz w:val="24"/>
                <w:szCs w:val="24"/>
                <w:lang w:eastAsia="ru-RU"/>
              </w:rPr>
              <w:t>: примечание.</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2D2A3A">
              <w:rPr>
                <w:rFonts w:ascii="Times New Roman" w:eastAsiaTheme="minorEastAsia" w:hAnsi="Times New Roman" w:cs="Times New Roman"/>
                <w:color w:val="392C69"/>
                <w:sz w:val="24"/>
                <w:szCs w:val="24"/>
                <w:lang w:eastAsia="ru-RU"/>
              </w:rPr>
              <w:t>Ч. 6 ст. 21 признана частично не соответствующей Конституции РФ (Постановление КС РФ от 29.03.2019 N 16-П).</w:t>
            </w:r>
          </w:p>
        </w:tc>
      </w:tr>
    </w:tbl>
    <w:p w:rsidR="002D2A3A" w:rsidRPr="002D2A3A" w:rsidRDefault="002D2A3A" w:rsidP="002D2A3A">
      <w:pPr>
        <w:widowControl w:val="0"/>
        <w:autoSpaceDE w:val="0"/>
        <w:autoSpaceDN w:val="0"/>
        <w:adjustRightInd w:val="0"/>
        <w:spacing w:before="30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22. Правомерное причинение вреда</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bookmarkStart w:id="17" w:name="Par310"/>
      <w:bookmarkEnd w:id="17"/>
      <w:r w:rsidRPr="002D2A3A">
        <w:rPr>
          <w:rFonts w:ascii="Arial" w:eastAsiaTheme="minorEastAsia" w:hAnsi="Arial" w:cs="Arial"/>
          <w:b/>
          <w:bCs/>
          <w:sz w:val="24"/>
          <w:szCs w:val="24"/>
          <w:lang w:eastAsia="ru-RU"/>
        </w:rPr>
        <w:t>Статья 23. Льготное исчисление выслуги лет, гарантии и компенсации лицам, участвующим в борьбе с терроризмом</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Федерального закона от 30.12.2008 N 321-ФЗ)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Федерального закона от 30.12.2008 N 321-ФЗ)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Федеральных законов от 30.12.2008 N 321-ФЗ, от 08.11.2011 N 309-ФЗ)</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lastRenderedPageBreak/>
        <w:t>Статья 24. Ответственность организаций за причастность к терроризму</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Федеральных законов от 27.07.2010 N 197-ФЗ, от 28.06.2014 N 179-ФЗ, от 06.07.2016 N 374-ФЗ)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 ред. Федеральных законов от 27.07.2010 N 197-ФЗ, от 02.11.2013 N 302-ФЗ, от 28.06.2014 N 179-ФЗ, от 06.07.2016 N 374-ФЗ)</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(часть 5 в ред. Федерального закона от 31.12.2014 N 505-ФЗ)</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25. Вознаграждение за содействие борьбе с терроризмом</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2. Источники финансирования выплат денежного вознаграждения устанавливаются Правительством </w:t>
      </w:r>
      <w:r w:rsidRPr="002D2A3A">
        <w:rPr>
          <w:rFonts w:ascii="Times New Roman" w:eastAsiaTheme="minorEastAsia" w:hAnsi="Times New Roman" w:cs="Times New Roman"/>
          <w:sz w:val="24"/>
          <w:szCs w:val="24"/>
          <w:lang w:eastAsia="ru-RU"/>
        </w:rPr>
        <w:lastRenderedPageBreak/>
        <w:t>Российской Федерации.</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26. О признании утратившими силу отдельных законодательных актов (положений законодательных актов) Российской Федерации</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Со дня вступления в силу настоящего Федерального закона признать утратившими силу:</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Признать утратившими силу с 1 января 2007 года: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2D2A3A">
        <w:rPr>
          <w:rFonts w:ascii="Arial" w:eastAsiaTheme="minorEastAsia" w:hAnsi="Arial" w:cs="Arial"/>
          <w:b/>
          <w:bCs/>
          <w:sz w:val="24"/>
          <w:szCs w:val="24"/>
          <w:lang w:eastAsia="ru-RU"/>
        </w:rPr>
        <w:t>Статья 27. Вступление в силу настоящего Федерального закона</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1. Настоящий Федеральный закон вступает в силу со дня его официального опубликования, за исключением </w:t>
      </w:r>
      <w:hyperlink w:anchor="Par265" w:tooltip="Статья 18. Возмещение вреда, причиненного в результате террористического акта" w:history="1">
        <w:r w:rsidRPr="002D2A3A">
          <w:rPr>
            <w:rFonts w:ascii="Times New Roman" w:eastAsiaTheme="minorEastAsia" w:hAnsi="Times New Roman" w:cs="Times New Roman"/>
            <w:color w:val="0000FF"/>
            <w:sz w:val="24"/>
            <w:szCs w:val="24"/>
            <w:lang w:eastAsia="ru-RU"/>
          </w:rPr>
          <w:t>статей 18,</w:t>
        </w:r>
      </w:hyperlink>
      <w:r w:rsidRPr="002D2A3A">
        <w:rPr>
          <w:rFonts w:ascii="Times New Roman" w:eastAsiaTheme="minorEastAsia" w:hAnsi="Times New Roman" w:cs="Times New Roman"/>
          <w:sz w:val="24"/>
          <w:szCs w:val="24"/>
          <w:lang w:eastAsia="ru-RU"/>
        </w:rPr>
        <w:t xml:space="preserve"> </w:t>
      </w:r>
      <w:hyperlink w:anchor="Par276" w:tooltip="Статья 19. Социальная реабилитация лиц, пострадавших в результате террористического акта, и лиц, участвующих в борьбе с терроризмом" w:history="1">
        <w:r w:rsidRPr="002D2A3A">
          <w:rPr>
            <w:rFonts w:ascii="Times New Roman" w:eastAsiaTheme="minorEastAsia" w:hAnsi="Times New Roman" w:cs="Times New Roman"/>
            <w:color w:val="0000FF"/>
            <w:sz w:val="24"/>
            <w:szCs w:val="24"/>
            <w:lang w:eastAsia="ru-RU"/>
          </w:rPr>
          <w:t>19,</w:t>
        </w:r>
      </w:hyperlink>
      <w:r w:rsidRPr="002D2A3A">
        <w:rPr>
          <w:rFonts w:ascii="Times New Roman" w:eastAsiaTheme="minorEastAsia" w:hAnsi="Times New Roman" w:cs="Times New Roman"/>
          <w:sz w:val="24"/>
          <w:szCs w:val="24"/>
          <w:lang w:eastAsia="ru-RU"/>
        </w:rPr>
        <w:t xml:space="preserve"> </w:t>
      </w:r>
      <w:hyperlink w:anchor="Par295" w:tooltip="Статья 21. Возмещение вреда лицам, участвующим в борьбе с терроризмом, и меры их социальной защиты" w:history="1">
        <w:r w:rsidRPr="002D2A3A">
          <w:rPr>
            <w:rFonts w:ascii="Times New Roman" w:eastAsiaTheme="minorEastAsia" w:hAnsi="Times New Roman" w:cs="Times New Roman"/>
            <w:color w:val="0000FF"/>
            <w:sz w:val="24"/>
            <w:szCs w:val="24"/>
            <w:lang w:eastAsia="ru-RU"/>
          </w:rPr>
          <w:t>21</w:t>
        </w:r>
      </w:hyperlink>
      <w:r w:rsidRPr="002D2A3A">
        <w:rPr>
          <w:rFonts w:ascii="Times New Roman" w:eastAsiaTheme="minorEastAsia" w:hAnsi="Times New Roman" w:cs="Times New Roman"/>
          <w:sz w:val="24"/>
          <w:szCs w:val="24"/>
          <w:lang w:eastAsia="ru-RU"/>
        </w:rPr>
        <w:t xml:space="preserve"> и </w:t>
      </w:r>
      <w:hyperlink w:anchor="Par310" w:tooltip="Статья 23. Льготное исчисление выслуги лет, гарантии и компенсации лицам, участвующим в борьбе с терроризмом" w:history="1">
        <w:r w:rsidRPr="002D2A3A">
          <w:rPr>
            <w:rFonts w:ascii="Times New Roman" w:eastAsiaTheme="minorEastAsia" w:hAnsi="Times New Roman" w:cs="Times New Roman"/>
            <w:color w:val="0000FF"/>
            <w:sz w:val="24"/>
            <w:szCs w:val="24"/>
            <w:lang w:eastAsia="ru-RU"/>
          </w:rPr>
          <w:t>23</w:t>
        </w:r>
      </w:hyperlink>
      <w:r w:rsidRPr="002D2A3A">
        <w:rPr>
          <w:rFonts w:ascii="Times New Roman" w:eastAsiaTheme="minorEastAsia" w:hAnsi="Times New Roman" w:cs="Times New Roman"/>
          <w:sz w:val="24"/>
          <w:szCs w:val="24"/>
          <w:lang w:eastAsia="ru-RU"/>
        </w:rPr>
        <w:t xml:space="preserve"> настоящего Федерального закона.</w:t>
      </w:r>
    </w:p>
    <w:p w:rsidR="002D2A3A" w:rsidRPr="002D2A3A" w:rsidRDefault="002D2A3A" w:rsidP="002D2A3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 xml:space="preserve">2. </w:t>
      </w:r>
      <w:hyperlink w:anchor="Par265" w:tooltip="Статья 18. Возмещение вреда, причиненного в результате террористического акта" w:history="1">
        <w:r w:rsidRPr="002D2A3A">
          <w:rPr>
            <w:rFonts w:ascii="Times New Roman" w:eastAsiaTheme="minorEastAsia" w:hAnsi="Times New Roman" w:cs="Times New Roman"/>
            <w:color w:val="0000FF"/>
            <w:sz w:val="24"/>
            <w:szCs w:val="24"/>
            <w:lang w:eastAsia="ru-RU"/>
          </w:rPr>
          <w:t>Статьи 18,</w:t>
        </w:r>
      </w:hyperlink>
      <w:r w:rsidRPr="002D2A3A">
        <w:rPr>
          <w:rFonts w:ascii="Times New Roman" w:eastAsiaTheme="minorEastAsia" w:hAnsi="Times New Roman" w:cs="Times New Roman"/>
          <w:sz w:val="24"/>
          <w:szCs w:val="24"/>
          <w:lang w:eastAsia="ru-RU"/>
        </w:rPr>
        <w:t xml:space="preserve"> </w:t>
      </w:r>
      <w:hyperlink w:anchor="Par276" w:tooltip="Статья 19. Социальная реабилитация лиц, пострадавших в результате террористического акта, и лиц, участвующих в борьбе с терроризмом" w:history="1">
        <w:r w:rsidRPr="002D2A3A">
          <w:rPr>
            <w:rFonts w:ascii="Times New Roman" w:eastAsiaTheme="minorEastAsia" w:hAnsi="Times New Roman" w:cs="Times New Roman"/>
            <w:color w:val="0000FF"/>
            <w:sz w:val="24"/>
            <w:szCs w:val="24"/>
            <w:lang w:eastAsia="ru-RU"/>
          </w:rPr>
          <w:t>19,</w:t>
        </w:r>
      </w:hyperlink>
      <w:r w:rsidRPr="002D2A3A">
        <w:rPr>
          <w:rFonts w:ascii="Times New Roman" w:eastAsiaTheme="minorEastAsia" w:hAnsi="Times New Roman" w:cs="Times New Roman"/>
          <w:sz w:val="24"/>
          <w:szCs w:val="24"/>
          <w:lang w:eastAsia="ru-RU"/>
        </w:rPr>
        <w:t xml:space="preserve"> </w:t>
      </w:r>
      <w:hyperlink w:anchor="Par295" w:tooltip="Статья 21. Возмещение вреда лицам, участвующим в борьбе с терроризмом, и меры их социальной защиты" w:history="1">
        <w:r w:rsidRPr="002D2A3A">
          <w:rPr>
            <w:rFonts w:ascii="Times New Roman" w:eastAsiaTheme="minorEastAsia" w:hAnsi="Times New Roman" w:cs="Times New Roman"/>
            <w:color w:val="0000FF"/>
            <w:sz w:val="24"/>
            <w:szCs w:val="24"/>
            <w:lang w:eastAsia="ru-RU"/>
          </w:rPr>
          <w:t>21</w:t>
        </w:r>
      </w:hyperlink>
      <w:r w:rsidRPr="002D2A3A">
        <w:rPr>
          <w:rFonts w:ascii="Times New Roman" w:eastAsiaTheme="minorEastAsia" w:hAnsi="Times New Roman" w:cs="Times New Roman"/>
          <w:sz w:val="24"/>
          <w:szCs w:val="24"/>
          <w:lang w:eastAsia="ru-RU"/>
        </w:rPr>
        <w:t xml:space="preserve"> и </w:t>
      </w:r>
      <w:hyperlink w:anchor="Par310" w:tooltip="Статья 23. Льготное исчисление выслуги лет, гарантии и компенсации лицам, участвующим в борьбе с терроризмом" w:history="1">
        <w:r w:rsidRPr="002D2A3A">
          <w:rPr>
            <w:rFonts w:ascii="Times New Roman" w:eastAsiaTheme="minorEastAsia" w:hAnsi="Times New Roman" w:cs="Times New Roman"/>
            <w:color w:val="0000FF"/>
            <w:sz w:val="24"/>
            <w:szCs w:val="24"/>
            <w:lang w:eastAsia="ru-RU"/>
          </w:rPr>
          <w:t>23</w:t>
        </w:r>
      </w:hyperlink>
      <w:r w:rsidRPr="002D2A3A">
        <w:rPr>
          <w:rFonts w:ascii="Times New Roman" w:eastAsiaTheme="minorEastAsia" w:hAnsi="Times New Roman" w:cs="Times New Roman"/>
          <w:sz w:val="24"/>
          <w:szCs w:val="24"/>
          <w:lang w:eastAsia="ru-RU"/>
        </w:rPr>
        <w:t xml:space="preserve"> настоящего Федерального закона вступают в силу с 1 января 2007 года.</w:t>
      </w:r>
    </w:p>
    <w:p w:rsidR="002D2A3A" w:rsidRPr="002D2A3A" w:rsidRDefault="002D2A3A" w:rsidP="002D2A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Президент</w:t>
      </w:r>
    </w:p>
    <w:p w:rsidR="002D2A3A" w:rsidRPr="002D2A3A" w:rsidRDefault="002D2A3A" w:rsidP="002D2A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Российской Федерации</w:t>
      </w:r>
    </w:p>
    <w:p w:rsidR="002D2A3A" w:rsidRPr="002D2A3A" w:rsidRDefault="002D2A3A" w:rsidP="002D2A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В.ПУТИН</w:t>
      </w:r>
    </w:p>
    <w:p w:rsidR="002D2A3A" w:rsidRPr="002D2A3A" w:rsidRDefault="002D2A3A" w:rsidP="002D2A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Москва, Кремль</w:t>
      </w:r>
    </w:p>
    <w:p w:rsidR="002D2A3A" w:rsidRPr="002D2A3A" w:rsidRDefault="002D2A3A" w:rsidP="002D2A3A">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t>6 марта 2006 года</w:t>
      </w:r>
    </w:p>
    <w:p w:rsidR="002D2A3A" w:rsidRPr="002D2A3A" w:rsidRDefault="002D2A3A" w:rsidP="002D2A3A">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2D2A3A">
        <w:rPr>
          <w:rFonts w:ascii="Times New Roman" w:eastAsiaTheme="minorEastAsia" w:hAnsi="Times New Roman" w:cs="Times New Roman"/>
          <w:sz w:val="24"/>
          <w:szCs w:val="24"/>
          <w:lang w:eastAsia="ru-RU"/>
        </w:rPr>
        <w:lastRenderedPageBreak/>
        <w:t>N 35-ФЗ</w:t>
      </w: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2A3A" w:rsidRPr="002D2A3A" w:rsidRDefault="002D2A3A" w:rsidP="002D2A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2A3A" w:rsidRPr="002D2A3A" w:rsidRDefault="002D2A3A" w:rsidP="002D2A3A">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046696" w:rsidRDefault="00046696"/>
    <w:sectPr w:rsidR="00046696" w:rsidSect="002D2A3A">
      <w:pgSz w:w="11906" w:h="16838"/>
      <w:pgMar w:top="1134" w:right="284"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1A"/>
    <w:rsid w:val="00046696"/>
    <w:rsid w:val="002D2A3A"/>
    <w:rsid w:val="0043578C"/>
    <w:rsid w:val="006A4BDF"/>
    <w:rsid w:val="00E56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8342"/>
  <w15:chartTrackingRefBased/>
  <w15:docId w15:val="{89D914F3-4CA1-4004-8DB0-1B1813D8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D2A3A"/>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1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9905</Words>
  <Characters>56461</Characters>
  <Application>Microsoft Office Word</Application>
  <DocSecurity>0</DocSecurity>
  <Lines>470</Lines>
  <Paragraphs>132</Paragraphs>
  <ScaleCrop>false</ScaleCrop>
  <Company/>
  <LinksUpToDate>false</LinksUpToDate>
  <CharactersWithSpaces>66234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2019-07-03T09:55:00Z</dcterms:created>
  <dcterms:modified xsi:type="dcterms:W3CDTF">2019-07-03T09:58:00Z</dcterms:modified>
</cp:coreProperties>
</file>