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C" w:rsidRDefault="00240B42" w:rsidP="0024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0B42" w:rsidRDefault="00240B42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0B42">
        <w:rPr>
          <w:rFonts w:ascii="Times New Roman" w:hAnsi="Times New Roman" w:cs="Times New Roman"/>
          <w:sz w:val="28"/>
          <w:szCs w:val="28"/>
        </w:rPr>
        <w:t xml:space="preserve">аботы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 поведению государственных гражданских служащих и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F34169">
        <w:rPr>
          <w:rFonts w:ascii="Times New Roman" w:hAnsi="Times New Roman" w:cs="Times New Roman"/>
          <w:sz w:val="28"/>
          <w:szCs w:val="28"/>
        </w:rPr>
        <w:t>Министерства</w:t>
      </w:r>
      <w:r w:rsidR="00585150">
        <w:rPr>
          <w:rFonts w:ascii="Times New Roman" w:hAnsi="Times New Roman" w:cs="Times New Roman"/>
          <w:sz w:val="28"/>
          <w:szCs w:val="28"/>
        </w:rPr>
        <w:t xml:space="preserve"> автомобильных дорог Республики</w:t>
      </w:r>
      <w:proofErr w:type="gramEnd"/>
      <w:r w:rsidR="00585150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3D5881">
        <w:rPr>
          <w:rFonts w:ascii="Times New Roman" w:hAnsi="Times New Roman" w:cs="Times New Roman"/>
          <w:sz w:val="28"/>
          <w:szCs w:val="28"/>
        </w:rPr>
        <w:t xml:space="preserve"> на 20</w:t>
      </w:r>
      <w:r w:rsidR="00C95A4E">
        <w:rPr>
          <w:rFonts w:ascii="Times New Roman" w:hAnsi="Times New Roman" w:cs="Times New Roman"/>
          <w:sz w:val="28"/>
          <w:szCs w:val="28"/>
        </w:rPr>
        <w:t>2</w:t>
      </w:r>
      <w:r w:rsidR="00045A5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5881">
        <w:rPr>
          <w:rFonts w:ascii="Times New Roman" w:hAnsi="Times New Roman" w:cs="Times New Roman"/>
          <w:sz w:val="28"/>
          <w:szCs w:val="28"/>
        </w:rPr>
        <w:t>год</w:t>
      </w:r>
    </w:p>
    <w:p w:rsidR="003D5881" w:rsidRDefault="003D5881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976"/>
      </w:tblGrid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2976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Минавтодора Ингушетии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в 2023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комиссии на 2024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отделом госслужбы Администрации Главы Республики Ингушетия (предоставление отчетности, участие в совещаниях, семинарах и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правоохранительными, налоговыми и иными органами по проверке сведений о доходах и расходах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C27BBA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деятельности комиссии в СМИ, на сайте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втодора, на стенде в холле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анализа работы  телефона «Горячая линия» по приему обращений граждан о коррупционных проявлениях гражданских служащих </w:t>
            </w:r>
          </w:p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уведомлений государственных гражданских служащих о выполнении иной оплачиваемой работы</w:t>
            </w:r>
          </w:p>
          <w:p w:rsidR="003D5881" w:rsidRPr="005A25C9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наличии у государственных служащих личной заинтересованности, которая может привести к конфликту интересов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предоставлений сведений о доходах, имуществе и обязательствах имущественного характера  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анализа писем и обращений граждан на предмет наличия в них признаков заинтересованности государственных гражданских служащих, которые могут привести к конфликту интересов и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7BBA" w:rsidRDefault="00C27BBA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обращений бывших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гражданских служащих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замещавших должности в </w:t>
            </w:r>
            <w:proofErr w:type="spellStart"/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втодоре</w:t>
            </w:r>
            <w:proofErr w:type="spellEnd"/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заключения трудового или гражданско-правового договора после увольнения с государственной гражданской службы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проведенных с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>лужебных проверок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5A55" w:rsidRDefault="00045A55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проверок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втодора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мероприятий противодействия коррупции в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0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вопросу проверки заявлений, отзывов и пожеланий граждан в журналах учета предоставления государственных услуг, сообщений граждан,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втодора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 информации о фактах коррупции со стороны государственных гражданских служащих 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за  202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8151A4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Pr="003D5881" w:rsidRDefault="008151A4" w:rsidP="000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D5881" w:rsidRPr="00B41AC0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04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40B42" w:rsidRPr="00240B42" w:rsidRDefault="00240B42" w:rsidP="0024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B42" w:rsidRPr="00240B42" w:rsidSect="00FF10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1"/>
    <w:rsid w:val="00045A55"/>
    <w:rsid w:val="0013571C"/>
    <w:rsid w:val="00143838"/>
    <w:rsid w:val="002343DD"/>
    <w:rsid w:val="00240B42"/>
    <w:rsid w:val="002F1FB2"/>
    <w:rsid w:val="00323198"/>
    <w:rsid w:val="003D5881"/>
    <w:rsid w:val="00585150"/>
    <w:rsid w:val="005A25C9"/>
    <w:rsid w:val="008151A4"/>
    <w:rsid w:val="00845EEB"/>
    <w:rsid w:val="00B41AC0"/>
    <w:rsid w:val="00C27BBA"/>
    <w:rsid w:val="00C95A4E"/>
    <w:rsid w:val="00F22BF1"/>
    <w:rsid w:val="00F34169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25A7-B367-4B78-BAD1-EE80E54E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7</cp:revision>
  <cp:lastPrinted>2024-02-02T09:32:00Z</cp:lastPrinted>
  <dcterms:created xsi:type="dcterms:W3CDTF">2019-12-23T11:22:00Z</dcterms:created>
  <dcterms:modified xsi:type="dcterms:W3CDTF">2024-02-02T09:32:00Z</dcterms:modified>
</cp:coreProperties>
</file>